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1" w:type="dxa"/>
        <w:tblInd w:w="-6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1"/>
        <w:gridCol w:w="5690"/>
      </w:tblGrid>
      <w:tr w:rsidR="00F70303" w:rsidRPr="00F70303" w14:paraId="1DD37394" w14:textId="77777777" w:rsidTr="00B401AC">
        <w:tc>
          <w:tcPr>
            <w:tcW w:w="4511" w:type="dxa"/>
          </w:tcPr>
          <w:p w14:paraId="12DD4A5E" w14:textId="0D350077" w:rsidR="00FF2E03" w:rsidRPr="00DD6257" w:rsidRDefault="00DD6257" w:rsidP="00DD6257">
            <w:pPr>
              <w:spacing w:before="60" w:after="120"/>
              <w:jc w:val="center"/>
              <w:rPr>
                <w:rFonts w:ascii="Times New Roman" w:hAnsi="Times New Roman" w:cs="Times New Roman"/>
                <w:color w:val="000000" w:themeColor="text1"/>
                <w:sz w:val="26"/>
                <w:szCs w:val="26"/>
                <w:lang w:val="vi-VN"/>
              </w:rPr>
            </w:pPr>
            <w:r w:rsidRPr="00F70303">
              <w:rPr>
                <w:color w:val="000000" w:themeColor="text1"/>
              </w:rPr>
              <mc:AlternateContent>
                <mc:Choice Requires="wps">
                  <w:drawing>
                    <wp:anchor distT="0" distB="0" distL="0" distR="0" simplePos="0" relativeHeight="251659264" behindDoc="0" locked="0" layoutInCell="1" hidden="0" allowOverlap="1" wp14:anchorId="27B30993" wp14:editId="556A2B2B">
                      <wp:simplePos x="0" y="0"/>
                      <wp:positionH relativeFrom="column">
                        <wp:posOffset>1021080</wp:posOffset>
                      </wp:positionH>
                      <wp:positionV relativeFrom="paragraph">
                        <wp:posOffset>243840</wp:posOffset>
                      </wp:positionV>
                      <wp:extent cx="719455" cy="12700"/>
                      <wp:effectExtent l="0" t="0" r="4445" b="0"/>
                      <wp:wrapTopAndBottom distT="0" distB="0"/>
                      <wp:docPr id="5" name="Freeform 5"/>
                      <wp:cNvGraphicFramePr/>
                      <a:graphic xmlns:a="http://schemas.openxmlformats.org/drawingml/2006/main">
                        <a:graphicData uri="http://schemas.microsoft.com/office/word/2010/wordprocessingShape">
                          <wps:wsp>
                            <wps:cNvSpPr/>
                            <wps:spPr>
                              <a:xfrm>
                                <a:off x="0" y="0"/>
                                <a:ext cx="719455" cy="12700"/>
                              </a:xfrm>
                              <a:custGeom>
                                <a:avLst/>
                                <a:gdLst/>
                                <a:ahLst/>
                                <a:cxnLst/>
                                <a:rect l="l" t="t" r="r" b="b"/>
                                <a:pathLst>
                                  <a:path w="5522595" h="8890" extrusionOk="0">
                                    <a:moveTo>
                                      <a:pt x="5522036" y="0"/>
                                    </a:moveTo>
                                    <a:lnTo>
                                      <a:pt x="0" y="0"/>
                                    </a:lnTo>
                                    <a:lnTo>
                                      <a:pt x="0" y="8707"/>
                                    </a:lnTo>
                                    <a:lnTo>
                                      <a:pt x="5522036" y="8707"/>
                                    </a:lnTo>
                                    <a:lnTo>
                                      <a:pt x="5522036" y="0"/>
                                    </a:lnTo>
                                    <a:close/>
                                  </a:path>
                                </a:pathLst>
                              </a:custGeom>
                              <a:solidFill>
                                <a:srgbClr val="000000"/>
                              </a:solidFill>
                              <a:ln>
                                <a:noFill/>
                              </a:ln>
                            </wps:spPr>
                            <wps:bodyPr spcFirstLastPara="1" wrap="square" lIns="91425" tIns="91425" rIns="91425" bIns="91425" anchor="ctr" anchorCtr="0">
                              <a:noAutofit/>
                            </wps:bodyPr>
                          </wps:wsp>
                        </a:graphicData>
                      </a:graphic>
                      <wp14:sizeRelH relativeFrom="margin">
                        <wp14:pctWidth>0</wp14:pctWidth>
                      </wp14:sizeRelH>
                    </wp:anchor>
                  </w:drawing>
                </mc:Choice>
                <mc:Fallback>
                  <w:pict>
                    <v:shape w14:anchorId="7CAC6C78" id="Freeform 5" o:spid="_x0000_s1026" style="position:absolute;margin-left:80.4pt;margin-top:19.2pt;width:56.65pt;height:1pt;z-index:251659264;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middle" coordsize="552259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" path="m5522036,l,,,8707r5522036,l5522036,xe" fillcolor="black" stroked="f">
                      <v:path arrowok="t" o:extrusionok="f"/>
                      <w10:wrap type="topAndBottom"/>
                    </v:shape>
                  </w:pict>
                </mc:Fallback>
              </mc:AlternateContent>
            </w:r>
            <w:r w:rsidR="00FF2E03" w:rsidRPr="00F70303">
              <w:rPr>
                <w:rFonts w:ascii="Times New Roman" w:hAnsi="Times New Roman" w:cs="Times New Roman"/>
                <w:color w:val="000000" w:themeColor="text1"/>
                <w:sz w:val="26"/>
                <w:szCs w:val="26"/>
              </w:rPr>
              <w:t>BỘ</w:t>
            </w:r>
            <w:r w:rsidR="00FF2E03" w:rsidRPr="00F70303">
              <w:rPr>
                <w:rFonts w:ascii="Times New Roman" w:hAnsi="Times New Roman" w:cs="Times New Roman"/>
                <w:color w:val="000000" w:themeColor="text1"/>
                <w:sz w:val="26"/>
                <w:szCs w:val="26"/>
                <w:lang w:val="vi-VN"/>
              </w:rPr>
              <w:t xml:space="preserve"> CÔNG AN</w:t>
            </w:r>
          </w:p>
          <w:p w14:paraId="4E7AB810" w14:textId="77777777" w:rsidR="00FF2E03" w:rsidRPr="00F70303" w:rsidRDefault="00FF2E03" w:rsidP="00BF6BB6">
            <w:pPr>
              <w:spacing w:before="60" w:after="120"/>
              <w:jc w:val="center"/>
              <w:rPr>
                <w:rFonts w:ascii="Times New Roman" w:hAnsi="Times New Roman" w:cs="Times New Roman"/>
                <w:b/>
                <w:bCs/>
                <w:color w:val="000000" w:themeColor="text1"/>
                <w:sz w:val="26"/>
                <w:szCs w:val="26"/>
                <w:lang w:val="vi-VN"/>
              </w:rPr>
            </w:pPr>
          </w:p>
        </w:tc>
        <w:tc>
          <w:tcPr>
            <w:tcW w:w="5690" w:type="dxa"/>
          </w:tcPr>
          <w:p w14:paraId="54F41554" w14:textId="77777777" w:rsidR="00FF2E03" w:rsidRPr="00F70303" w:rsidRDefault="00FF2E03" w:rsidP="00BF6BB6">
            <w:pPr>
              <w:spacing w:before="60" w:after="120"/>
              <w:jc w:val="center"/>
              <w:rPr>
                <w:rFonts w:ascii="Times New Roman" w:hAnsi="Times New Roman" w:cs="Times New Roman"/>
                <w:b/>
                <w:bCs/>
                <w:color w:val="000000" w:themeColor="text1"/>
                <w:sz w:val="26"/>
                <w:szCs w:val="26"/>
                <w:lang w:val="vi-VN"/>
              </w:rPr>
            </w:pPr>
            <w:r w:rsidRPr="00112D6C">
              <w:rPr>
                <w:rFonts w:ascii="Times New Roman" w:hAnsi="Times New Roman" w:cs="Times New Roman"/>
                <w:b/>
                <w:bCs/>
                <w:color w:val="000000" w:themeColor="text1"/>
                <w:sz w:val="26"/>
                <w:szCs w:val="26"/>
                <w:lang w:val="vi-VN"/>
              </w:rPr>
              <w:t>CỘNG</w:t>
            </w:r>
            <w:r w:rsidRPr="00F70303">
              <w:rPr>
                <w:rFonts w:ascii="Times New Roman" w:hAnsi="Times New Roman" w:cs="Times New Roman"/>
                <w:b/>
                <w:bCs/>
                <w:color w:val="000000" w:themeColor="text1"/>
                <w:sz w:val="26"/>
                <w:szCs w:val="26"/>
                <w:lang w:val="vi-VN"/>
              </w:rPr>
              <w:t xml:space="preserve"> HOÀ XÃ HỘI CHỦ NGHĨA VIỆT NAM</w:t>
            </w:r>
          </w:p>
          <w:p w14:paraId="32E3175A" w14:textId="77777777" w:rsidR="00FF2E03" w:rsidRPr="00F70303" w:rsidRDefault="00E26171" w:rsidP="00BF6BB6">
            <w:pPr>
              <w:spacing w:before="60" w:after="120"/>
              <w:jc w:val="center"/>
              <w:rPr>
                <w:rFonts w:ascii="Times New Roman" w:hAnsi="Times New Roman" w:cs="Times New Roman"/>
                <w:b/>
                <w:bCs/>
                <w:color w:val="000000" w:themeColor="text1"/>
                <w:sz w:val="26"/>
                <w:szCs w:val="26"/>
                <w:lang w:val="vi-VN"/>
              </w:rPr>
            </w:pPr>
            <w:r w:rsidRPr="00F70303">
              <w:rPr>
                <w:color w:val="000000" w:themeColor="text1"/>
              </w:rPr>
              <mc:AlternateContent>
                <mc:Choice Requires="wps">
                  <w:drawing>
                    <wp:anchor distT="0" distB="0" distL="0" distR="0" simplePos="0" relativeHeight="251661312" behindDoc="0" locked="0" layoutInCell="1" hidden="0" allowOverlap="1" wp14:anchorId="36AE141E" wp14:editId="4F468822">
                      <wp:simplePos x="0" y="0"/>
                      <wp:positionH relativeFrom="column">
                        <wp:posOffset>882937</wp:posOffset>
                      </wp:positionH>
                      <wp:positionV relativeFrom="paragraph">
                        <wp:posOffset>232819</wp:posOffset>
                      </wp:positionV>
                      <wp:extent cx="1727835" cy="12700"/>
                      <wp:effectExtent l="0" t="0" r="0" b="0"/>
                      <wp:wrapTopAndBottom distT="0" distB="0"/>
                      <wp:docPr id="10" name="Freeform 10"/>
                      <wp:cNvGraphicFramePr/>
                      <a:graphic xmlns:a="http://schemas.openxmlformats.org/drawingml/2006/main">
                        <a:graphicData uri="http://schemas.microsoft.com/office/word/2010/wordprocessingShape">
                          <wps:wsp>
                            <wps:cNvSpPr/>
                            <wps:spPr>
                              <a:xfrm>
                                <a:off x="0" y="0"/>
                                <a:ext cx="1727835" cy="12700"/>
                              </a:xfrm>
                              <a:custGeom>
                                <a:avLst/>
                                <a:gdLst/>
                                <a:ahLst/>
                                <a:cxnLst/>
                                <a:rect l="l" t="t" r="r" b="b"/>
                                <a:pathLst>
                                  <a:path w="5522595" h="8890" extrusionOk="0">
                                    <a:moveTo>
                                      <a:pt x="5522036" y="0"/>
                                    </a:moveTo>
                                    <a:lnTo>
                                      <a:pt x="0" y="0"/>
                                    </a:lnTo>
                                    <a:lnTo>
                                      <a:pt x="0" y="8707"/>
                                    </a:lnTo>
                                    <a:lnTo>
                                      <a:pt x="5522036" y="8707"/>
                                    </a:lnTo>
                                    <a:lnTo>
                                      <a:pt x="5522036"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w:pict>
                    <v:shape w14:anchorId="6554C7F8" id="Freeform 10" o:spid="_x0000_s1026" style="position:absolute;margin-left:69.5pt;margin-top:18.35pt;width:136.05pt;height:1pt;z-index:251661312;visibility:visible;mso-wrap-style:square;mso-wrap-distance-left:0;mso-wrap-distance-top:0;mso-wrap-distance-right:0;mso-wrap-distance-bottom:0;mso-position-horizontal:absolute;mso-position-horizontal-relative:text;mso-position-vertical:absolute;mso-position-vertical-relative:text;v-text-anchor:middle" coordsize="552259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" path="m5522036,l,,,8707r5522036,l5522036,xe" fillcolor="black" stroked="f">
                      <v:path arrowok="t" o:extrusionok="f"/>
                      <w10:wrap type="topAndBottom"/>
                    </v:shape>
                  </w:pict>
                </mc:Fallback>
              </mc:AlternateContent>
            </w:r>
            <w:r w:rsidR="00FF2E03" w:rsidRPr="00F70303">
              <w:rPr>
                <w:rFonts w:ascii="Times New Roman" w:hAnsi="Times New Roman" w:cs="Times New Roman"/>
                <w:b/>
                <w:bCs/>
                <w:color w:val="000000" w:themeColor="text1"/>
                <w:sz w:val="26"/>
                <w:szCs w:val="26"/>
                <w:lang w:val="vi-VN"/>
              </w:rPr>
              <w:t>Độc lập – Tự do – Hạnh phúc</w:t>
            </w:r>
          </w:p>
          <w:p w14:paraId="4D039762" w14:textId="77777777" w:rsidR="00FF2E03" w:rsidRPr="00F70303" w:rsidRDefault="00FF2E03" w:rsidP="00BF6BB6">
            <w:pPr>
              <w:spacing w:before="60" w:after="120"/>
              <w:jc w:val="center"/>
              <w:rPr>
                <w:rFonts w:ascii="Times New Roman" w:hAnsi="Times New Roman" w:cs="Times New Roman"/>
                <w:color w:val="000000" w:themeColor="text1"/>
                <w:sz w:val="26"/>
                <w:szCs w:val="26"/>
                <w:lang w:val="vi-VN"/>
              </w:rPr>
            </w:pPr>
          </w:p>
        </w:tc>
      </w:tr>
    </w:tbl>
    <w:p w14:paraId="5405BA99" w14:textId="77777777" w:rsidR="0082677C" w:rsidRPr="00F70303" w:rsidRDefault="0082677C" w:rsidP="00BF6BB6">
      <w:pPr>
        <w:spacing w:before="60" w:after="120"/>
        <w:rPr>
          <w:rFonts w:ascii="Times New Roman" w:hAnsi="Times New Roman" w:cs="Times New Roman"/>
          <w:color w:val="000000" w:themeColor="text1"/>
          <w:sz w:val="26"/>
          <w:szCs w:val="26"/>
        </w:rPr>
      </w:pPr>
    </w:p>
    <w:p w14:paraId="7AD46482" w14:textId="77777777" w:rsidR="00DC5CCF" w:rsidRPr="00F70303" w:rsidRDefault="00DC5CCF" w:rsidP="00BF6BB6">
      <w:pPr>
        <w:spacing w:before="60" w:after="120"/>
        <w:rPr>
          <w:rFonts w:ascii="Times New Roman" w:hAnsi="Times New Roman" w:cs="Times New Roman"/>
          <w:color w:val="000000" w:themeColor="text1"/>
          <w:sz w:val="26"/>
          <w:szCs w:val="26"/>
        </w:rPr>
      </w:pPr>
    </w:p>
    <w:p w14:paraId="4120C2C4" w14:textId="77777777" w:rsidR="00DC5CCF" w:rsidRPr="00F70303" w:rsidRDefault="00DC5CCF" w:rsidP="00BF6BB6">
      <w:pPr>
        <w:spacing w:before="60" w:after="120"/>
        <w:rPr>
          <w:rFonts w:ascii="Times New Roman" w:hAnsi="Times New Roman" w:cs="Times New Roman"/>
          <w:color w:val="000000" w:themeColor="text1"/>
          <w:sz w:val="26"/>
          <w:szCs w:val="26"/>
        </w:rPr>
      </w:pPr>
    </w:p>
    <w:p w14:paraId="20DCB6A4" w14:textId="77777777" w:rsidR="00DC5CCF" w:rsidRPr="00F70303" w:rsidRDefault="00DC5CCF" w:rsidP="00BF6BB6">
      <w:pPr>
        <w:spacing w:before="60" w:after="120"/>
        <w:rPr>
          <w:rFonts w:ascii="Times New Roman" w:hAnsi="Times New Roman" w:cs="Times New Roman"/>
          <w:color w:val="000000" w:themeColor="text1"/>
          <w:sz w:val="26"/>
          <w:szCs w:val="26"/>
        </w:rPr>
      </w:pPr>
    </w:p>
    <w:p w14:paraId="4E577876" w14:textId="77777777" w:rsidR="00DC5CCF" w:rsidRPr="00F70303" w:rsidRDefault="00DC5CCF" w:rsidP="00BF6BB6">
      <w:pPr>
        <w:spacing w:before="60" w:after="120"/>
        <w:rPr>
          <w:rFonts w:ascii="Times New Roman" w:hAnsi="Times New Roman" w:cs="Times New Roman"/>
          <w:color w:val="000000" w:themeColor="text1"/>
          <w:sz w:val="26"/>
          <w:szCs w:val="26"/>
        </w:rPr>
      </w:pPr>
    </w:p>
    <w:p w14:paraId="0CB51A44" w14:textId="77777777" w:rsidR="00DC5CCF" w:rsidRPr="00F70303" w:rsidRDefault="00DC5CCF" w:rsidP="00BF6BB6">
      <w:pPr>
        <w:spacing w:before="60" w:after="120"/>
        <w:rPr>
          <w:rFonts w:ascii="Times New Roman" w:hAnsi="Times New Roman" w:cs="Times New Roman"/>
          <w:color w:val="000000" w:themeColor="text1"/>
          <w:sz w:val="26"/>
          <w:szCs w:val="26"/>
        </w:rPr>
      </w:pPr>
    </w:p>
    <w:p w14:paraId="1ABD5C8D" w14:textId="77777777" w:rsidR="00EF047C" w:rsidRPr="00F70303" w:rsidRDefault="00EF047C" w:rsidP="00BF6BB6">
      <w:pPr>
        <w:spacing w:before="60" w:after="120"/>
        <w:rPr>
          <w:rFonts w:ascii="Times New Roman" w:hAnsi="Times New Roman" w:cs="Times New Roman"/>
          <w:color w:val="000000" w:themeColor="text1"/>
          <w:sz w:val="26"/>
          <w:szCs w:val="26"/>
        </w:rPr>
      </w:pPr>
    </w:p>
    <w:p w14:paraId="6D944963" w14:textId="77777777" w:rsidR="00EF047C" w:rsidRPr="00F70303" w:rsidRDefault="00EF047C" w:rsidP="00BF6BB6">
      <w:pPr>
        <w:spacing w:before="60" w:after="120"/>
        <w:rPr>
          <w:rFonts w:ascii="Times New Roman" w:hAnsi="Times New Roman" w:cs="Times New Roman"/>
          <w:color w:val="000000" w:themeColor="text1"/>
          <w:sz w:val="26"/>
          <w:szCs w:val="26"/>
        </w:rPr>
      </w:pPr>
    </w:p>
    <w:p w14:paraId="6CD055B2" w14:textId="77777777" w:rsidR="00DC5CCF" w:rsidRPr="00F70303" w:rsidRDefault="00DC5CCF" w:rsidP="00BF6BB6">
      <w:pPr>
        <w:spacing w:before="60" w:after="120"/>
        <w:rPr>
          <w:rFonts w:ascii="Times New Roman" w:hAnsi="Times New Roman" w:cs="Times New Roman"/>
          <w:color w:val="000000" w:themeColor="text1"/>
          <w:sz w:val="26"/>
          <w:szCs w:val="26"/>
        </w:rPr>
      </w:pPr>
    </w:p>
    <w:p w14:paraId="0F747BE3" w14:textId="77777777" w:rsidR="00DC5CCF" w:rsidRPr="00F70303" w:rsidRDefault="00DC5CCF" w:rsidP="00BF6BB6">
      <w:pPr>
        <w:spacing w:before="60" w:after="120"/>
        <w:rPr>
          <w:rFonts w:ascii="Times New Roman" w:hAnsi="Times New Roman" w:cs="Times New Roman"/>
          <w:color w:val="000000" w:themeColor="text1"/>
          <w:sz w:val="26"/>
          <w:szCs w:val="26"/>
        </w:rPr>
      </w:pPr>
    </w:p>
    <w:p w14:paraId="02C16E70" w14:textId="77777777" w:rsidR="00DC5CCF" w:rsidRPr="00F70303" w:rsidRDefault="00DC5CCF" w:rsidP="00BF6BB6">
      <w:pPr>
        <w:spacing w:before="60" w:after="120"/>
        <w:rPr>
          <w:rFonts w:ascii="Times New Roman" w:hAnsi="Times New Roman" w:cs="Times New Roman"/>
          <w:color w:val="000000" w:themeColor="text1"/>
          <w:sz w:val="26"/>
          <w:szCs w:val="26"/>
        </w:rPr>
      </w:pPr>
    </w:p>
    <w:p w14:paraId="51B6704A" w14:textId="77777777" w:rsidR="00DC5CCF" w:rsidRPr="00F70303" w:rsidRDefault="00DC5CC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rPr>
        <w:t>QUY</w:t>
      </w:r>
      <w:r w:rsidRPr="00F70303">
        <w:rPr>
          <w:rFonts w:ascii="Times New Roman" w:hAnsi="Times New Roman" w:cs="Times New Roman"/>
          <w:b/>
          <w:bCs/>
          <w:color w:val="000000" w:themeColor="text1"/>
          <w:sz w:val="26"/>
          <w:szCs w:val="26"/>
          <w:lang w:val="vi-VN"/>
        </w:rPr>
        <w:t xml:space="preserve"> ĐỊNH PHẠM VI, NGHIỆP VỤ, DỊCH VỤ, CHỨC NĂNG,</w:t>
      </w:r>
    </w:p>
    <w:p w14:paraId="5EFEAA2A" w14:textId="5EF1E0D2" w:rsidR="00DC5CCF" w:rsidRPr="00DA0DE0" w:rsidRDefault="00DC5CC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 xml:space="preserve">TÍNH NĂNG CỦA NỀN TẢNG </w:t>
      </w:r>
      <w:r w:rsidR="00DA0DE0" w:rsidRPr="00DA0DE0">
        <w:rPr>
          <w:rFonts w:ascii="Times New Roman" w:hAnsi="Times New Roman" w:cs="Times New Roman"/>
          <w:b/>
          <w:bCs/>
          <w:color w:val="000000" w:themeColor="text1"/>
          <w:sz w:val="26"/>
          <w:szCs w:val="26"/>
          <w:lang w:val="vi-VN"/>
        </w:rPr>
        <w:t>CHUỖI KHỐI QUỐC GIA</w:t>
      </w:r>
    </w:p>
    <w:p w14:paraId="6AD2F196" w14:textId="77777777" w:rsidR="00DC5CCF" w:rsidRPr="00F70303" w:rsidRDefault="00DC5CC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(Phiên bản 1.0)</w:t>
      </w:r>
    </w:p>
    <w:p w14:paraId="1D7C006E" w14:textId="77777777" w:rsidR="00C02205" w:rsidRDefault="00DC5CCF" w:rsidP="00EB42E5">
      <w:pPr>
        <w:spacing w:before="60" w:after="120"/>
        <w:jc w:val="center"/>
        <w:rPr>
          <w:rFonts w:ascii="Times New Roman" w:hAnsi="Times New Roman" w:cs="Times New Roman"/>
          <w:i/>
          <w:iCs/>
          <w:color w:val="000000" w:themeColor="text1"/>
          <w:sz w:val="26"/>
          <w:szCs w:val="26"/>
        </w:rPr>
      </w:pPr>
      <w:r w:rsidRPr="00F70303">
        <w:rPr>
          <w:rFonts w:ascii="Times New Roman" w:hAnsi="Times New Roman" w:cs="Times New Roman"/>
          <w:i/>
          <w:iCs/>
          <w:color w:val="000000" w:themeColor="text1"/>
          <w:sz w:val="26"/>
          <w:szCs w:val="26"/>
          <w:lang w:val="vi-VN"/>
        </w:rPr>
        <w:t>(Ban hành kèm theo Quyết định số        /QĐ-</w:t>
      </w:r>
      <w:r w:rsidR="00F72AC3">
        <w:rPr>
          <w:rFonts w:ascii="Times New Roman" w:hAnsi="Times New Roman" w:cs="Times New Roman"/>
          <w:i/>
          <w:iCs/>
          <w:color w:val="000000" w:themeColor="text1"/>
          <w:sz w:val="26"/>
          <w:szCs w:val="26"/>
          <w:lang w:val="vi-VN"/>
        </w:rPr>
        <w:t>BCA</w:t>
      </w:r>
      <w:r w:rsidRPr="00F70303">
        <w:rPr>
          <w:rFonts w:ascii="Times New Roman" w:hAnsi="Times New Roman" w:cs="Times New Roman"/>
          <w:i/>
          <w:iCs/>
          <w:color w:val="000000" w:themeColor="text1"/>
          <w:sz w:val="26"/>
          <w:szCs w:val="26"/>
          <w:lang w:val="vi-VN"/>
        </w:rPr>
        <w:t xml:space="preserve"> ngày     /     /202</w:t>
      </w:r>
      <w:r w:rsidR="00C02205">
        <w:rPr>
          <w:rFonts w:ascii="Times New Roman" w:hAnsi="Times New Roman" w:cs="Times New Roman"/>
          <w:i/>
          <w:iCs/>
          <w:color w:val="000000" w:themeColor="text1"/>
          <w:sz w:val="26"/>
          <w:szCs w:val="26"/>
        </w:rPr>
        <w:t>6</w:t>
      </w:r>
    </w:p>
    <w:p w14:paraId="21325D59" w14:textId="6C62985C" w:rsidR="00DC5CCF" w:rsidRPr="00F70303" w:rsidRDefault="00DC5CCF" w:rsidP="00EB42E5">
      <w:pPr>
        <w:spacing w:before="60" w:after="120"/>
        <w:jc w:val="center"/>
        <w:rPr>
          <w:rFonts w:ascii="Times New Roman" w:hAnsi="Times New Roman" w:cs="Times New Roman"/>
          <w:i/>
          <w:iCs/>
          <w:color w:val="000000" w:themeColor="text1"/>
          <w:sz w:val="26"/>
          <w:szCs w:val="26"/>
          <w:lang w:val="vi-VN"/>
        </w:rPr>
      </w:pPr>
      <w:r w:rsidRPr="00F70303">
        <w:rPr>
          <w:rFonts w:ascii="Times New Roman" w:hAnsi="Times New Roman" w:cs="Times New Roman"/>
          <w:i/>
          <w:iCs/>
          <w:color w:val="000000" w:themeColor="text1"/>
          <w:sz w:val="26"/>
          <w:szCs w:val="26"/>
          <w:lang w:val="vi-VN"/>
        </w:rPr>
        <w:t>của</w:t>
      </w:r>
      <w:r w:rsidR="00EB42E5">
        <w:rPr>
          <w:rFonts w:ascii="Times New Roman" w:hAnsi="Times New Roman" w:cs="Times New Roman"/>
          <w:i/>
          <w:iCs/>
          <w:color w:val="000000" w:themeColor="text1"/>
          <w:sz w:val="26"/>
          <w:szCs w:val="26"/>
        </w:rPr>
        <w:t xml:space="preserve"> </w:t>
      </w:r>
      <w:r w:rsidR="00F72AC3">
        <w:rPr>
          <w:rFonts w:ascii="Times New Roman" w:hAnsi="Times New Roman" w:cs="Times New Roman"/>
          <w:i/>
          <w:iCs/>
          <w:color w:val="000000" w:themeColor="text1"/>
          <w:sz w:val="26"/>
          <w:szCs w:val="26"/>
          <w:lang w:val="vi-VN"/>
        </w:rPr>
        <w:t>thuộc Bộ</w:t>
      </w:r>
      <w:r w:rsidR="00C02205">
        <w:rPr>
          <w:rFonts w:ascii="Times New Roman" w:hAnsi="Times New Roman" w:cs="Times New Roman"/>
          <w:i/>
          <w:iCs/>
          <w:color w:val="000000" w:themeColor="text1"/>
          <w:sz w:val="26"/>
          <w:szCs w:val="26"/>
        </w:rPr>
        <w:t xml:space="preserve"> </w:t>
      </w:r>
      <w:r w:rsidR="00F72AC3">
        <w:rPr>
          <w:rFonts w:ascii="Times New Roman" w:hAnsi="Times New Roman" w:cs="Times New Roman"/>
          <w:i/>
          <w:iCs/>
          <w:color w:val="000000" w:themeColor="text1"/>
          <w:sz w:val="26"/>
          <w:szCs w:val="26"/>
          <w:lang w:val="vi-VN"/>
        </w:rPr>
        <w:t>Công an</w:t>
      </w:r>
      <w:r w:rsidRPr="00F70303">
        <w:rPr>
          <w:rFonts w:ascii="Times New Roman" w:hAnsi="Times New Roman" w:cs="Times New Roman"/>
          <w:i/>
          <w:iCs/>
          <w:color w:val="000000" w:themeColor="text1"/>
          <w:sz w:val="26"/>
          <w:szCs w:val="26"/>
          <w:lang w:val="vi-VN"/>
        </w:rPr>
        <w:t>)</w:t>
      </w:r>
    </w:p>
    <w:p w14:paraId="19952E61" w14:textId="77777777" w:rsidR="00F72AC3" w:rsidRDefault="00F72AC3" w:rsidP="00F72AC3">
      <w:pPr>
        <w:spacing w:before="60" w:after="120"/>
        <w:jc w:val="center"/>
        <w:rPr>
          <w:rFonts w:ascii="Times New Roman" w:hAnsi="Times New Roman" w:cs="Times New Roman"/>
          <w:i/>
          <w:iCs/>
          <w:color w:val="000000" w:themeColor="text1"/>
          <w:sz w:val="26"/>
          <w:szCs w:val="26"/>
          <w:lang w:val="vi-VN"/>
        </w:rPr>
      </w:pPr>
    </w:p>
    <w:p w14:paraId="3E87F860" w14:textId="77777777" w:rsidR="00F72AC3" w:rsidRDefault="00F72AC3" w:rsidP="00F72AC3">
      <w:pPr>
        <w:spacing w:before="60" w:after="120"/>
        <w:jc w:val="center"/>
        <w:rPr>
          <w:rFonts w:ascii="Times New Roman" w:hAnsi="Times New Roman" w:cs="Times New Roman"/>
          <w:i/>
          <w:iCs/>
          <w:color w:val="000000" w:themeColor="text1"/>
          <w:sz w:val="26"/>
          <w:szCs w:val="26"/>
          <w:lang w:val="vi-VN"/>
        </w:rPr>
      </w:pPr>
    </w:p>
    <w:p w14:paraId="7F08C218" w14:textId="77777777" w:rsidR="00F72AC3" w:rsidRDefault="00F72AC3" w:rsidP="00F72AC3">
      <w:pPr>
        <w:spacing w:before="60" w:after="120"/>
        <w:jc w:val="center"/>
        <w:rPr>
          <w:rFonts w:ascii="Times New Roman" w:hAnsi="Times New Roman" w:cs="Times New Roman"/>
          <w:i/>
          <w:iCs/>
          <w:color w:val="000000" w:themeColor="text1"/>
          <w:sz w:val="26"/>
          <w:szCs w:val="26"/>
          <w:lang w:val="vi-VN"/>
        </w:rPr>
      </w:pPr>
    </w:p>
    <w:tbl>
      <w:tblPr>
        <w:tblStyle w:val="TableGrid"/>
        <w:tblW w:w="0" w:type="auto"/>
        <w:jc w:val="center"/>
        <w:tblLook w:val="04A0" w:firstRow="1" w:lastRow="0" w:firstColumn="1" w:lastColumn="0" w:noHBand="0" w:noVBand="1"/>
      </w:tblPr>
      <w:tblGrid>
        <w:gridCol w:w="1603"/>
      </w:tblGrid>
      <w:tr w:rsidR="00F72AC3" w14:paraId="3BE9F90B" w14:textId="77777777" w:rsidTr="00F72AC3">
        <w:trPr>
          <w:jc w:val="center"/>
        </w:trPr>
        <w:tc>
          <w:tcPr>
            <w:tcW w:w="1603" w:type="dxa"/>
          </w:tcPr>
          <w:p w14:paraId="572184A1" w14:textId="01077CF0" w:rsidR="00F72AC3" w:rsidRPr="00F72AC3" w:rsidRDefault="00F72AC3" w:rsidP="00F72AC3">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DỰ THẢO</w:t>
            </w:r>
          </w:p>
        </w:tc>
      </w:tr>
    </w:tbl>
    <w:p w14:paraId="46DF66E2" w14:textId="01504236" w:rsidR="00F72AC3" w:rsidRPr="00F70303" w:rsidRDefault="00DC5CCF" w:rsidP="00F72AC3">
      <w:pPr>
        <w:spacing w:before="60" w:after="120"/>
        <w:jc w:val="center"/>
        <w:rPr>
          <w:rFonts w:ascii="Times New Roman" w:hAnsi="Times New Roman" w:cs="Times New Roman"/>
          <w:i/>
          <w:iCs/>
          <w:color w:val="000000" w:themeColor="text1"/>
          <w:sz w:val="26"/>
          <w:szCs w:val="26"/>
          <w:lang w:val="vi-VN"/>
        </w:rPr>
      </w:pPr>
      <w:r w:rsidRPr="00F70303">
        <w:rPr>
          <w:rFonts w:ascii="Times New Roman" w:hAnsi="Times New Roman" w:cs="Times New Roman"/>
          <w:i/>
          <w:iCs/>
          <w:color w:val="000000" w:themeColor="text1"/>
          <w:sz w:val="26"/>
          <w:szCs w:val="26"/>
          <w:lang w:val="vi-VN"/>
        </w:rPr>
        <w:br w:type="page"/>
      </w:r>
    </w:p>
    <w:p w14:paraId="75A0A48C" w14:textId="77777777" w:rsidR="00DC5CCF" w:rsidRPr="00F70303" w:rsidRDefault="00FE3C0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lastRenderedPageBreak/>
        <w:t>DANH MỤC TỪ NGỮ VIẾT TẮT VÀ GIẢI THÍCH KHÁI NIỆM</w:t>
      </w:r>
    </w:p>
    <w:p w14:paraId="2ED57A75" w14:textId="77777777" w:rsidR="00FE3C0F" w:rsidRPr="00F70303" w:rsidRDefault="00FE3C0F" w:rsidP="00BF6BB6">
      <w:pPr>
        <w:spacing w:before="60" w:after="120"/>
        <w:jc w:val="center"/>
        <w:rPr>
          <w:rFonts w:ascii="Times New Roman" w:hAnsi="Times New Roman" w:cs="Times New Roman"/>
          <w:b/>
          <w:bCs/>
          <w:color w:val="000000" w:themeColor="text1"/>
          <w:sz w:val="26"/>
          <w:szCs w:val="26"/>
          <w:lang w:val="vi-VN"/>
        </w:rPr>
      </w:pPr>
    </w:p>
    <w:tbl>
      <w:tblPr>
        <w:tblStyle w:val="TableGrid"/>
        <w:tblW w:w="0" w:type="auto"/>
        <w:tblLook w:val="04A0" w:firstRow="1" w:lastRow="0" w:firstColumn="1" w:lastColumn="0" w:noHBand="0" w:noVBand="1"/>
      </w:tblPr>
      <w:tblGrid>
        <w:gridCol w:w="1054"/>
        <w:gridCol w:w="3237"/>
        <w:gridCol w:w="4770"/>
      </w:tblGrid>
      <w:tr w:rsidR="00F70303" w:rsidRPr="00F70303" w14:paraId="1476304A" w14:textId="77777777" w:rsidTr="00FC06DF">
        <w:tc>
          <w:tcPr>
            <w:tcW w:w="1054" w:type="dxa"/>
          </w:tcPr>
          <w:p w14:paraId="4EC7AE0C" w14:textId="77777777" w:rsidR="00FE3C0F" w:rsidRPr="00F70303" w:rsidRDefault="00FE3C0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Từ viết tắt</w:t>
            </w:r>
          </w:p>
        </w:tc>
        <w:tc>
          <w:tcPr>
            <w:tcW w:w="3336" w:type="dxa"/>
          </w:tcPr>
          <w:p w14:paraId="5D6CF081" w14:textId="77777777" w:rsidR="00FE3C0F" w:rsidRPr="00F70303" w:rsidRDefault="00FE3C0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Nội dung/Khái niệm</w:t>
            </w:r>
          </w:p>
        </w:tc>
        <w:tc>
          <w:tcPr>
            <w:tcW w:w="5005" w:type="dxa"/>
          </w:tcPr>
          <w:p w14:paraId="37535F27" w14:textId="77777777" w:rsidR="00FE3C0F" w:rsidRPr="00F70303" w:rsidRDefault="00FE3C0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Giải thích</w:t>
            </w:r>
          </w:p>
        </w:tc>
      </w:tr>
      <w:tr w:rsidR="00F70303" w:rsidRPr="00F07684" w14:paraId="13D46316" w14:textId="77777777" w:rsidTr="00FC06DF">
        <w:tc>
          <w:tcPr>
            <w:tcW w:w="1054" w:type="dxa"/>
            <w:vAlign w:val="center"/>
          </w:tcPr>
          <w:p w14:paraId="1527478D" w14:textId="2D594C4D" w:rsidR="00FE3C0F" w:rsidRPr="00C94264" w:rsidRDefault="00F07684" w:rsidP="00BF6BB6">
            <w:pPr>
              <w:spacing w:before="60" w:after="120"/>
              <w:jc w:val="center"/>
              <w:rPr>
                <w:rFonts w:ascii="Times New Roman" w:hAnsi="Times New Roman" w:cs="Times New Roman"/>
                <w:color w:val="000000" w:themeColor="text1"/>
                <w:sz w:val="26"/>
                <w:szCs w:val="26"/>
                <w:lang w:val="vi-VN"/>
              </w:rPr>
            </w:pPr>
            <w:r w:rsidRPr="00F07684">
              <w:rPr>
                <w:rFonts w:ascii="Times New Roman" w:hAnsi="Times New Roman" w:cs="Times New Roman"/>
                <w:color w:val="000000" w:themeColor="text1"/>
                <w:sz w:val="26"/>
                <w:szCs w:val="26"/>
              </w:rPr>
              <w:t>DLT</w:t>
            </w:r>
          </w:p>
        </w:tc>
        <w:tc>
          <w:tcPr>
            <w:tcW w:w="3336" w:type="dxa"/>
            <w:vAlign w:val="center"/>
          </w:tcPr>
          <w:p w14:paraId="1EF09656" w14:textId="2D6C89FE" w:rsidR="00FE3C0F" w:rsidRPr="00C94264" w:rsidRDefault="00F07684" w:rsidP="00BF6BB6">
            <w:pPr>
              <w:spacing w:before="60" w:after="120"/>
              <w:jc w:val="center"/>
              <w:rPr>
                <w:rFonts w:ascii="Times New Roman" w:hAnsi="Times New Roman" w:cs="Times New Roman"/>
                <w:color w:val="000000" w:themeColor="text1"/>
                <w:sz w:val="26"/>
                <w:szCs w:val="26"/>
                <w:lang w:val="vi-VN"/>
              </w:rPr>
            </w:pPr>
            <w:r w:rsidRPr="00F07684">
              <w:rPr>
                <w:rFonts w:ascii="Times New Roman" w:hAnsi="Times New Roman" w:cs="Times New Roman"/>
                <w:color w:val="000000" w:themeColor="text1"/>
                <w:sz w:val="26"/>
                <w:szCs w:val="26"/>
              </w:rPr>
              <w:t>Distributed Ledger Technology</w:t>
            </w:r>
          </w:p>
        </w:tc>
        <w:tc>
          <w:tcPr>
            <w:tcW w:w="5005" w:type="dxa"/>
          </w:tcPr>
          <w:p w14:paraId="0EC417DE" w14:textId="28F2AC5B" w:rsidR="00FE3C0F" w:rsidRPr="00F07684" w:rsidRDefault="00F07684" w:rsidP="00BF6BB6">
            <w:pPr>
              <w:spacing w:before="60" w:after="120"/>
              <w:rPr>
                <w:rFonts w:ascii="Times New Roman" w:hAnsi="Times New Roman" w:cs="Times New Roman"/>
                <w:color w:val="000000" w:themeColor="text1"/>
                <w:sz w:val="26"/>
                <w:szCs w:val="26"/>
                <w:lang w:val="vi-VN"/>
              </w:rPr>
            </w:pPr>
            <w:r w:rsidRPr="00F07684">
              <w:rPr>
                <w:rFonts w:ascii="Times New Roman" w:hAnsi="Times New Roman" w:cs="Times New Roman"/>
                <w:color w:val="000000" w:themeColor="text1"/>
                <w:sz w:val="26"/>
                <w:szCs w:val="26"/>
                <w:lang w:val="vi-VN"/>
              </w:rPr>
              <w:t>Công nghệ sổ cái phân tán, là công nghệ nền tảng của chuỗi khối, cho phép ghi lại, chia sẻ và đồng bộ hóa dữ liệu trên mạng lưới nhiều nút mạng thay vì lưu trữ tập trung</w:t>
            </w:r>
            <w:r w:rsidR="00E9653D">
              <w:rPr>
                <w:rFonts w:ascii="Times New Roman" w:hAnsi="Times New Roman" w:cs="Times New Roman"/>
                <w:color w:val="000000" w:themeColor="text1"/>
                <w:sz w:val="26"/>
                <w:szCs w:val="26"/>
                <w:lang w:val="vi-VN"/>
              </w:rPr>
              <w:t>.</w:t>
            </w:r>
          </w:p>
        </w:tc>
      </w:tr>
      <w:tr w:rsidR="00F70303" w:rsidRPr="00F70303" w14:paraId="35F13D6B" w14:textId="77777777" w:rsidTr="00FC06DF">
        <w:tc>
          <w:tcPr>
            <w:tcW w:w="1054" w:type="dxa"/>
            <w:vAlign w:val="center"/>
          </w:tcPr>
          <w:p w14:paraId="55EA08C0" w14:textId="77777777" w:rsidR="00FE3C0F" w:rsidRPr="00C94264" w:rsidRDefault="00FE3C0F" w:rsidP="00BF6BB6">
            <w:pPr>
              <w:pBdr>
                <w:top w:val="nil"/>
                <w:left w:val="nil"/>
                <w:bottom w:val="nil"/>
                <w:right w:val="nil"/>
                <w:between w:val="nil"/>
              </w:pBdr>
              <w:spacing w:before="60" w:after="120"/>
              <w:jc w:val="center"/>
              <w:rPr>
                <w:rFonts w:ascii="Times New Roman" w:hAnsi="Times New Roman" w:cs="Times New Roman"/>
                <w:color w:val="000000" w:themeColor="text1"/>
                <w:sz w:val="26"/>
                <w:szCs w:val="26"/>
              </w:rPr>
            </w:pPr>
            <w:r w:rsidRPr="00C94264">
              <w:rPr>
                <w:rFonts w:ascii="Times New Roman" w:hAnsi="Times New Roman" w:cs="Times New Roman"/>
                <w:color w:val="000000" w:themeColor="text1"/>
                <w:sz w:val="26"/>
                <w:szCs w:val="26"/>
              </w:rPr>
              <w:t>API</w:t>
            </w:r>
          </w:p>
        </w:tc>
        <w:tc>
          <w:tcPr>
            <w:tcW w:w="3336" w:type="dxa"/>
            <w:vAlign w:val="center"/>
          </w:tcPr>
          <w:p w14:paraId="0E5E8BB7" w14:textId="77777777" w:rsidR="00FE3C0F" w:rsidRPr="00C94264" w:rsidRDefault="00FE3C0F" w:rsidP="00BF6BB6">
            <w:pPr>
              <w:pBdr>
                <w:top w:val="nil"/>
                <w:left w:val="nil"/>
                <w:bottom w:val="nil"/>
                <w:right w:val="nil"/>
                <w:between w:val="nil"/>
              </w:pBdr>
              <w:spacing w:before="60" w:after="120"/>
              <w:jc w:val="center"/>
              <w:rPr>
                <w:rFonts w:ascii="Times New Roman" w:hAnsi="Times New Roman" w:cs="Times New Roman"/>
                <w:color w:val="000000" w:themeColor="text1"/>
                <w:sz w:val="26"/>
                <w:szCs w:val="26"/>
              </w:rPr>
            </w:pPr>
            <w:r w:rsidRPr="00C94264">
              <w:rPr>
                <w:rFonts w:ascii="Times New Roman" w:hAnsi="Times New Roman" w:cs="Times New Roman"/>
                <w:color w:val="000000" w:themeColor="text1"/>
                <w:sz w:val="26"/>
                <w:szCs w:val="26"/>
              </w:rPr>
              <w:t>Application</w:t>
            </w:r>
            <w:r w:rsidR="00834E81" w:rsidRPr="00C94264">
              <w:rPr>
                <w:rFonts w:ascii="Times New Roman" w:hAnsi="Times New Roman" w:cs="Times New Roman"/>
                <w:color w:val="000000" w:themeColor="text1"/>
                <w:sz w:val="26"/>
                <w:szCs w:val="26"/>
                <w:lang w:val="vi-VN"/>
              </w:rPr>
              <w:t xml:space="preserve"> </w:t>
            </w:r>
            <w:r w:rsidRPr="00C94264">
              <w:rPr>
                <w:rFonts w:ascii="Times New Roman" w:hAnsi="Times New Roman" w:cs="Times New Roman"/>
                <w:color w:val="000000" w:themeColor="text1"/>
                <w:sz w:val="26"/>
                <w:szCs w:val="26"/>
              </w:rPr>
              <w:t>Programming</w:t>
            </w:r>
            <w:r w:rsidR="00834E81" w:rsidRPr="00C94264">
              <w:rPr>
                <w:rFonts w:ascii="Times New Roman" w:hAnsi="Times New Roman" w:cs="Times New Roman"/>
                <w:color w:val="000000" w:themeColor="text1"/>
                <w:sz w:val="26"/>
                <w:szCs w:val="26"/>
                <w:lang w:val="vi-VN"/>
              </w:rPr>
              <w:t xml:space="preserve"> </w:t>
            </w:r>
            <w:r w:rsidRPr="00C94264">
              <w:rPr>
                <w:rFonts w:ascii="Times New Roman" w:hAnsi="Times New Roman" w:cs="Times New Roman"/>
                <w:color w:val="000000" w:themeColor="text1"/>
                <w:sz w:val="26"/>
                <w:szCs w:val="26"/>
              </w:rPr>
              <w:t>Interface</w:t>
            </w:r>
          </w:p>
        </w:tc>
        <w:tc>
          <w:tcPr>
            <w:tcW w:w="5005" w:type="dxa"/>
          </w:tcPr>
          <w:p w14:paraId="5C22966A" w14:textId="60BDDA6F" w:rsidR="00FE3C0F" w:rsidRPr="00E9653D" w:rsidRDefault="00FC06DF" w:rsidP="00BF6BB6">
            <w:pPr>
              <w:pBdr>
                <w:top w:val="nil"/>
                <w:left w:val="nil"/>
                <w:bottom w:val="nil"/>
                <w:right w:val="nil"/>
                <w:between w:val="nil"/>
              </w:pBdr>
              <w:spacing w:before="60" w:after="120"/>
              <w:ind w:right="94"/>
              <w:rPr>
                <w:rFonts w:ascii="Times New Roman" w:hAnsi="Times New Roman" w:cs="Times New Roman"/>
                <w:color w:val="000000" w:themeColor="text1"/>
                <w:sz w:val="26"/>
                <w:szCs w:val="26"/>
                <w:lang w:val="vi-VN"/>
              </w:rPr>
            </w:pPr>
            <w:r w:rsidRPr="00FC06DF">
              <w:rPr>
                <w:rFonts w:ascii="Times New Roman" w:hAnsi="Times New Roman" w:cs="Times New Roman"/>
                <w:color w:val="000000" w:themeColor="text1"/>
                <w:sz w:val="26"/>
                <w:szCs w:val="26"/>
              </w:rPr>
              <w:t>Giao diện lập trình ứng dụng, cho phép các hệ thống phần mềm, ứng dụng khác nhau kết nối, trao đổi dữ liệu với Nền tảng chuỗi khối quốc gia.</w:t>
            </w:r>
          </w:p>
        </w:tc>
      </w:tr>
      <w:tr w:rsidR="00F70303" w:rsidRPr="00F70303" w14:paraId="1821557E" w14:textId="77777777" w:rsidTr="00FC06DF">
        <w:tc>
          <w:tcPr>
            <w:tcW w:w="1054" w:type="dxa"/>
            <w:vAlign w:val="center"/>
          </w:tcPr>
          <w:p w14:paraId="02CE14B5" w14:textId="5FD839F5" w:rsidR="00FE3C0F" w:rsidRPr="00C94264" w:rsidRDefault="00F07684" w:rsidP="00BF6BB6">
            <w:pPr>
              <w:pBdr>
                <w:top w:val="nil"/>
                <w:left w:val="nil"/>
                <w:bottom w:val="nil"/>
                <w:right w:val="nil"/>
                <w:between w:val="nil"/>
              </w:pBdr>
              <w:spacing w:before="60" w:after="120"/>
              <w:ind w:right="4"/>
              <w:jc w:val="center"/>
              <w:rPr>
                <w:rFonts w:ascii="Times New Roman" w:hAnsi="Times New Roman" w:cs="Times New Roman"/>
                <w:color w:val="000000" w:themeColor="text1"/>
                <w:sz w:val="26"/>
                <w:szCs w:val="26"/>
              </w:rPr>
            </w:pPr>
            <w:r w:rsidRPr="00F07684">
              <w:rPr>
                <w:rFonts w:ascii="Times New Roman" w:hAnsi="Times New Roman" w:cs="Times New Roman"/>
                <w:color w:val="000000" w:themeColor="text1"/>
                <w:sz w:val="26"/>
                <w:szCs w:val="26"/>
              </w:rPr>
              <w:t>SDK</w:t>
            </w:r>
          </w:p>
        </w:tc>
        <w:tc>
          <w:tcPr>
            <w:tcW w:w="3336" w:type="dxa"/>
            <w:vAlign w:val="center"/>
          </w:tcPr>
          <w:p w14:paraId="36FD0745" w14:textId="7967A32F" w:rsidR="00FE3C0F" w:rsidRPr="00C94264" w:rsidRDefault="00F07684" w:rsidP="00BF6BB6">
            <w:pPr>
              <w:pBdr>
                <w:top w:val="nil"/>
                <w:left w:val="nil"/>
                <w:bottom w:val="nil"/>
                <w:right w:val="nil"/>
                <w:between w:val="nil"/>
              </w:pBdr>
              <w:spacing w:before="60" w:after="120"/>
              <w:jc w:val="center"/>
              <w:rPr>
                <w:rFonts w:ascii="Times New Roman" w:hAnsi="Times New Roman" w:cs="Times New Roman"/>
                <w:color w:val="000000" w:themeColor="text1"/>
                <w:sz w:val="26"/>
                <w:szCs w:val="26"/>
              </w:rPr>
            </w:pPr>
            <w:r w:rsidRPr="00F07684">
              <w:rPr>
                <w:rFonts w:ascii="Times New Roman" w:hAnsi="Times New Roman" w:cs="Times New Roman"/>
                <w:color w:val="000000" w:themeColor="text1"/>
                <w:sz w:val="26"/>
                <w:szCs w:val="26"/>
              </w:rPr>
              <w:t>Software Development Kit</w:t>
            </w:r>
          </w:p>
        </w:tc>
        <w:tc>
          <w:tcPr>
            <w:tcW w:w="5005" w:type="dxa"/>
          </w:tcPr>
          <w:p w14:paraId="240CBFA8" w14:textId="05A46244" w:rsidR="00FE3C0F" w:rsidRPr="00E9653D" w:rsidRDefault="00F07684" w:rsidP="00BF6BB6">
            <w:pPr>
              <w:pBdr>
                <w:top w:val="nil"/>
                <w:left w:val="nil"/>
                <w:bottom w:val="nil"/>
                <w:right w:val="nil"/>
                <w:between w:val="nil"/>
              </w:pBdr>
              <w:spacing w:before="60" w:after="120"/>
              <w:rPr>
                <w:rFonts w:ascii="Times New Roman" w:hAnsi="Times New Roman" w:cs="Times New Roman"/>
                <w:color w:val="000000" w:themeColor="text1"/>
                <w:sz w:val="26"/>
                <w:szCs w:val="26"/>
                <w:lang w:val="vi-VN"/>
              </w:rPr>
            </w:pPr>
            <w:r w:rsidRPr="00F07684">
              <w:rPr>
                <w:rFonts w:ascii="Times New Roman" w:hAnsi="Times New Roman" w:cs="Times New Roman"/>
                <w:color w:val="000000" w:themeColor="text1"/>
                <w:sz w:val="26"/>
                <w:szCs w:val="26"/>
              </w:rPr>
              <w:t>Bộ công cụ phát triển phần mềm được Nền tảng cung cấp, giúp các đơn vị phát triển dễ dàng tích hợp tính năng của chuỗi khối (như tạo ví, ký giao dịch) vào ứng dụng của họ</w:t>
            </w:r>
            <w:r w:rsidR="00E9653D">
              <w:rPr>
                <w:rFonts w:ascii="Times New Roman" w:hAnsi="Times New Roman" w:cs="Times New Roman"/>
                <w:color w:val="000000" w:themeColor="text1"/>
                <w:sz w:val="26"/>
                <w:szCs w:val="26"/>
                <w:lang w:val="vi-VN"/>
              </w:rPr>
              <w:t>.</w:t>
            </w:r>
          </w:p>
        </w:tc>
      </w:tr>
      <w:tr w:rsidR="00F70303" w:rsidRPr="00F07684" w14:paraId="65F5A5E6" w14:textId="77777777" w:rsidTr="00FC06DF">
        <w:tc>
          <w:tcPr>
            <w:tcW w:w="1054" w:type="dxa"/>
            <w:vAlign w:val="center"/>
          </w:tcPr>
          <w:p w14:paraId="51D984DC" w14:textId="51A1E72B" w:rsidR="00FE3C0F" w:rsidRPr="00C94264" w:rsidRDefault="00F07684" w:rsidP="00BF6BB6">
            <w:pPr>
              <w:pBdr>
                <w:top w:val="nil"/>
                <w:left w:val="nil"/>
                <w:bottom w:val="nil"/>
                <w:right w:val="nil"/>
                <w:between w:val="nil"/>
              </w:pBdr>
              <w:spacing w:before="60" w:after="120"/>
              <w:ind w:right="1"/>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PoA</w:t>
            </w:r>
          </w:p>
        </w:tc>
        <w:tc>
          <w:tcPr>
            <w:tcW w:w="3336" w:type="dxa"/>
            <w:vAlign w:val="center"/>
          </w:tcPr>
          <w:p w14:paraId="20CACDB5" w14:textId="4D03E608" w:rsidR="00FE3C0F" w:rsidRPr="00C94264" w:rsidRDefault="00F07684" w:rsidP="00BF6BB6">
            <w:pPr>
              <w:pBdr>
                <w:top w:val="nil"/>
                <w:left w:val="nil"/>
                <w:bottom w:val="nil"/>
                <w:right w:val="nil"/>
                <w:between w:val="nil"/>
              </w:pBdr>
              <w:spacing w:before="60" w:after="120"/>
              <w:ind w:right="251"/>
              <w:jc w:val="center"/>
              <w:rPr>
                <w:rFonts w:ascii="Times New Roman" w:hAnsi="Times New Roman" w:cs="Times New Roman"/>
                <w:color w:val="000000" w:themeColor="text1"/>
                <w:sz w:val="26"/>
                <w:szCs w:val="26"/>
              </w:rPr>
            </w:pPr>
            <w:r w:rsidRPr="00F07684">
              <w:rPr>
                <w:rFonts w:ascii="Times New Roman" w:hAnsi="Times New Roman" w:cs="Times New Roman"/>
                <w:color w:val="000000" w:themeColor="text1"/>
                <w:sz w:val="26"/>
                <w:szCs w:val="26"/>
              </w:rPr>
              <w:t>Proof of Authority</w:t>
            </w:r>
          </w:p>
        </w:tc>
        <w:tc>
          <w:tcPr>
            <w:tcW w:w="5005" w:type="dxa"/>
          </w:tcPr>
          <w:p w14:paraId="4DAFA264" w14:textId="0E5A7857" w:rsidR="00FE3C0F" w:rsidRPr="00E9653D" w:rsidRDefault="00F07684" w:rsidP="00BF6BB6">
            <w:pPr>
              <w:pBdr>
                <w:top w:val="nil"/>
                <w:left w:val="nil"/>
                <w:bottom w:val="nil"/>
                <w:right w:val="nil"/>
                <w:between w:val="nil"/>
              </w:pBdr>
              <w:spacing w:before="60" w:after="120"/>
              <w:ind w:right="89"/>
              <w:jc w:val="both"/>
              <w:rPr>
                <w:rFonts w:ascii="Times New Roman" w:hAnsi="Times New Roman" w:cs="Times New Roman"/>
                <w:color w:val="000000" w:themeColor="text1"/>
                <w:sz w:val="26"/>
                <w:szCs w:val="26"/>
                <w:lang w:val="vi-VN"/>
              </w:rPr>
            </w:pPr>
            <w:r w:rsidRPr="00F07684">
              <w:rPr>
                <w:rFonts w:ascii="Times New Roman" w:hAnsi="Times New Roman" w:cs="Times New Roman"/>
                <w:color w:val="000000" w:themeColor="text1"/>
                <w:sz w:val="26"/>
                <w:szCs w:val="26"/>
              </w:rPr>
              <w:t>Bằng chứng quyền hạn - Cơ chế đồng thuận của mạng lưới, trong đó việc xác thực giao dịch và tạo khối được thực hiện bởi các nút xác thực đã được định danh và ủy quyền uy tín</w:t>
            </w:r>
            <w:r w:rsidR="00E9653D">
              <w:rPr>
                <w:rFonts w:ascii="Times New Roman" w:hAnsi="Times New Roman" w:cs="Times New Roman"/>
                <w:color w:val="000000" w:themeColor="text1"/>
                <w:sz w:val="26"/>
                <w:szCs w:val="26"/>
                <w:lang w:val="vi-VN"/>
              </w:rPr>
              <w:t>.</w:t>
            </w:r>
          </w:p>
        </w:tc>
      </w:tr>
      <w:tr w:rsidR="00FC06DF" w:rsidRPr="00F07684" w14:paraId="20645410" w14:textId="77777777" w:rsidTr="008848AD">
        <w:tc>
          <w:tcPr>
            <w:tcW w:w="1054" w:type="dxa"/>
          </w:tcPr>
          <w:p w14:paraId="1908EA4F" w14:textId="5523DE5B" w:rsidR="00FC06DF" w:rsidRDefault="00FC06DF" w:rsidP="00FC06DF">
            <w:pPr>
              <w:pBdr>
                <w:top w:val="nil"/>
                <w:left w:val="nil"/>
                <w:bottom w:val="nil"/>
                <w:right w:val="nil"/>
                <w:between w:val="nil"/>
              </w:pBdr>
              <w:spacing w:before="60" w:after="120"/>
              <w:ind w:right="1"/>
              <w:jc w:val="center"/>
              <w:rPr>
                <w:rFonts w:ascii="Times New Roman" w:hAnsi="Times New Roman" w:cs="Times New Roman"/>
                <w:color w:val="000000" w:themeColor="text1"/>
                <w:sz w:val="26"/>
                <w:szCs w:val="26"/>
              </w:rPr>
            </w:pPr>
            <w:r w:rsidRPr="00FC06DF">
              <w:rPr>
                <w:rFonts w:ascii="Times New Roman" w:hAnsi="Times New Roman" w:cs="Times New Roman"/>
                <w:color w:val="000000" w:themeColor="text1"/>
                <w:sz w:val="26"/>
                <w:szCs w:val="26"/>
              </w:rPr>
              <w:t>BFT</w:t>
            </w:r>
          </w:p>
        </w:tc>
        <w:tc>
          <w:tcPr>
            <w:tcW w:w="3336" w:type="dxa"/>
          </w:tcPr>
          <w:p w14:paraId="0611861C" w14:textId="40F3401C" w:rsidR="00FC06DF" w:rsidRPr="00F07684" w:rsidRDefault="00FC06DF" w:rsidP="00FC06DF">
            <w:pPr>
              <w:pBdr>
                <w:top w:val="nil"/>
                <w:left w:val="nil"/>
                <w:bottom w:val="nil"/>
                <w:right w:val="nil"/>
                <w:between w:val="nil"/>
              </w:pBdr>
              <w:spacing w:before="60" w:after="120"/>
              <w:ind w:right="251"/>
              <w:jc w:val="center"/>
              <w:rPr>
                <w:rFonts w:ascii="Times New Roman" w:hAnsi="Times New Roman" w:cs="Times New Roman"/>
                <w:color w:val="000000" w:themeColor="text1"/>
                <w:sz w:val="26"/>
                <w:szCs w:val="26"/>
              </w:rPr>
            </w:pPr>
            <w:r w:rsidRPr="00FC06DF">
              <w:rPr>
                <w:rFonts w:ascii="Times New Roman" w:hAnsi="Times New Roman" w:cs="Times New Roman"/>
                <w:color w:val="000000" w:themeColor="text1"/>
                <w:sz w:val="26"/>
                <w:szCs w:val="26"/>
              </w:rPr>
              <w:t>Byzantine Fault Tolerance</w:t>
            </w:r>
          </w:p>
        </w:tc>
        <w:tc>
          <w:tcPr>
            <w:tcW w:w="5005" w:type="dxa"/>
          </w:tcPr>
          <w:p w14:paraId="6952967E" w14:textId="226D9DA4" w:rsidR="00FC06DF" w:rsidRPr="00F07684" w:rsidRDefault="00FC06DF" w:rsidP="00FC06DF">
            <w:pPr>
              <w:pBdr>
                <w:top w:val="nil"/>
                <w:left w:val="nil"/>
                <w:bottom w:val="nil"/>
                <w:right w:val="nil"/>
                <w:between w:val="nil"/>
              </w:pBdr>
              <w:spacing w:before="60" w:after="120"/>
              <w:ind w:right="89"/>
              <w:jc w:val="both"/>
              <w:rPr>
                <w:rFonts w:ascii="Times New Roman" w:hAnsi="Times New Roman" w:cs="Times New Roman"/>
                <w:color w:val="000000" w:themeColor="text1"/>
                <w:sz w:val="26"/>
                <w:szCs w:val="26"/>
              </w:rPr>
            </w:pPr>
            <w:r w:rsidRPr="00FC06DF">
              <w:rPr>
                <w:rFonts w:ascii="Times New Roman" w:hAnsi="Times New Roman" w:cs="Times New Roman"/>
                <w:color w:val="000000" w:themeColor="text1"/>
                <w:sz w:val="26"/>
                <w:szCs w:val="26"/>
              </w:rPr>
              <w:t>Khả năng chịu lỗi Byzantine - Tính năng giúp hệ thống vẫn hoạt động chính xác và đạt được đồng thuận ngay cả khi một số thành phần trong mạng bị lỗi hoặc hoạt động sai lệch (tối đa dưới 1/3 số nút).</w:t>
            </w:r>
          </w:p>
        </w:tc>
      </w:tr>
      <w:tr w:rsidR="00F70303" w:rsidRPr="00F70303" w14:paraId="4E972D40" w14:textId="77777777" w:rsidTr="00FC06DF">
        <w:tc>
          <w:tcPr>
            <w:tcW w:w="1054" w:type="dxa"/>
            <w:vAlign w:val="center"/>
          </w:tcPr>
          <w:p w14:paraId="1BEA6503" w14:textId="7BE44AFA" w:rsidR="00FE3C0F" w:rsidRPr="00C94264" w:rsidRDefault="009E7CEB" w:rsidP="00BF6BB6">
            <w:pPr>
              <w:pBdr>
                <w:top w:val="nil"/>
                <w:left w:val="nil"/>
                <w:bottom w:val="nil"/>
                <w:right w:val="nil"/>
                <w:between w:val="nil"/>
              </w:pBd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SMC</w:t>
            </w:r>
          </w:p>
        </w:tc>
        <w:tc>
          <w:tcPr>
            <w:tcW w:w="3336" w:type="dxa"/>
            <w:vAlign w:val="center"/>
          </w:tcPr>
          <w:p w14:paraId="0A31F29E" w14:textId="6163AE8B" w:rsidR="00FE3C0F" w:rsidRPr="00C94264" w:rsidRDefault="009E7CEB" w:rsidP="00BF6BB6">
            <w:pPr>
              <w:pBdr>
                <w:top w:val="nil"/>
                <w:left w:val="nil"/>
                <w:bottom w:val="nil"/>
                <w:right w:val="nil"/>
                <w:between w:val="nil"/>
              </w:pBdr>
              <w:spacing w:before="60" w:after="120"/>
              <w:jc w:val="center"/>
              <w:rPr>
                <w:rFonts w:ascii="Times New Roman" w:hAnsi="Times New Roman" w:cs="Times New Roman"/>
                <w:color w:val="000000" w:themeColor="text1"/>
                <w:sz w:val="26"/>
                <w:szCs w:val="26"/>
              </w:rPr>
            </w:pPr>
            <w:r w:rsidRPr="009E7CEB">
              <w:rPr>
                <w:rFonts w:ascii="Times New Roman" w:hAnsi="Times New Roman" w:cs="Times New Roman"/>
                <w:color w:val="000000" w:themeColor="text1"/>
                <w:sz w:val="26"/>
                <w:szCs w:val="26"/>
              </w:rPr>
              <w:t>Smart Contract</w:t>
            </w:r>
          </w:p>
        </w:tc>
        <w:tc>
          <w:tcPr>
            <w:tcW w:w="5005" w:type="dxa"/>
          </w:tcPr>
          <w:p w14:paraId="393558A9" w14:textId="3FC751F9" w:rsidR="00FE3C0F" w:rsidRPr="00E9653D" w:rsidRDefault="009E7CEB" w:rsidP="00BF6BB6">
            <w:pPr>
              <w:pBdr>
                <w:top w:val="nil"/>
                <w:left w:val="nil"/>
                <w:bottom w:val="nil"/>
                <w:right w:val="nil"/>
                <w:between w:val="nil"/>
              </w:pBdr>
              <w:spacing w:before="60" w:after="120"/>
              <w:ind w:right="92"/>
              <w:jc w:val="both"/>
              <w:rPr>
                <w:rFonts w:ascii="Times New Roman" w:hAnsi="Times New Roman" w:cs="Times New Roman"/>
                <w:color w:val="000000" w:themeColor="text1"/>
                <w:sz w:val="26"/>
                <w:szCs w:val="26"/>
                <w:lang w:val="vi-VN"/>
              </w:rPr>
            </w:pPr>
            <w:r w:rsidRPr="009E7CEB">
              <w:rPr>
                <w:rFonts w:ascii="Times New Roman" w:hAnsi="Times New Roman" w:cs="Times New Roman"/>
                <w:color w:val="000000" w:themeColor="text1"/>
                <w:sz w:val="26"/>
                <w:szCs w:val="26"/>
              </w:rPr>
              <w:t>Các chương trình</w:t>
            </w:r>
            <w:r>
              <w:rPr>
                <w:rFonts w:ascii="Times New Roman" w:hAnsi="Times New Roman" w:cs="Times New Roman"/>
                <w:color w:val="000000" w:themeColor="text1"/>
                <w:sz w:val="26"/>
                <w:szCs w:val="26"/>
              </w:rPr>
              <w:t xml:space="preserve"> hợp đồng thông minh</w:t>
            </w:r>
            <w:r w:rsidRPr="009E7CEB">
              <w:rPr>
                <w:rFonts w:ascii="Times New Roman" w:hAnsi="Times New Roman" w:cs="Times New Roman"/>
                <w:color w:val="000000" w:themeColor="text1"/>
                <w:sz w:val="26"/>
                <w:szCs w:val="26"/>
              </w:rPr>
              <w:t xml:space="preserve"> chạy trên chuỗi khối, tự động thực thi các điều khoản/quy trình nghiệp vụ khi các điều kiện xác định trước được thỏa mãn mà không cần can thiệp thủ công</w:t>
            </w:r>
            <w:r w:rsidR="00E9653D">
              <w:rPr>
                <w:rFonts w:ascii="Times New Roman" w:hAnsi="Times New Roman" w:cs="Times New Roman"/>
                <w:color w:val="000000" w:themeColor="text1"/>
                <w:sz w:val="26"/>
                <w:szCs w:val="26"/>
                <w:lang w:val="vi-VN"/>
              </w:rPr>
              <w:t>.</w:t>
            </w:r>
          </w:p>
        </w:tc>
      </w:tr>
      <w:tr w:rsidR="00F70303" w:rsidRPr="00F70303" w14:paraId="446EDD2A" w14:textId="77777777" w:rsidTr="00FC06DF">
        <w:tc>
          <w:tcPr>
            <w:tcW w:w="1054" w:type="dxa"/>
            <w:vAlign w:val="center"/>
          </w:tcPr>
          <w:p w14:paraId="18AFD2A2" w14:textId="0684F7E4" w:rsidR="00FE3C0F" w:rsidRPr="00C94264" w:rsidRDefault="009E7CEB" w:rsidP="00BF6BB6">
            <w:pPr>
              <w:pBdr>
                <w:top w:val="nil"/>
                <w:left w:val="nil"/>
                <w:bottom w:val="nil"/>
                <w:right w:val="nil"/>
                <w:between w:val="nil"/>
              </w:pBdr>
              <w:spacing w:before="60" w:after="120"/>
              <w:ind w:right="4"/>
              <w:jc w:val="center"/>
              <w:rPr>
                <w:rFonts w:ascii="Times New Roman" w:hAnsi="Times New Roman" w:cs="Times New Roman"/>
                <w:color w:val="000000" w:themeColor="text1"/>
                <w:sz w:val="26"/>
                <w:szCs w:val="26"/>
              </w:rPr>
            </w:pPr>
            <w:r w:rsidRPr="009E7CEB">
              <w:rPr>
                <w:rFonts w:ascii="Times New Roman" w:hAnsi="Times New Roman" w:cs="Times New Roman"/>
                <w:color w:val="000000" w:themeColor="text1"/>
                <w:sz w:val="26"/>
                <w:szCs w:val="26"/>
              </w:rPr>
              <w:t>EVM</w:t>
            </w:r>
          </w:p>
        </w:tc>
        <w:tc>
          <w:tcPr>
            <w:tcW w:w="3336" w:type="dxa"/>
            <w:vAlign w:val="center"/>
          </w:tcPr>
          <w:p w14:paraId="2C305749" w14:textId="3775499F" w:rsidR="00FE3C0F" w:rsidRPr="00C94264" w:rsidRDefault="009E7CEB" w:rsidP="00BF6BB6">
            <w:pPr>
              <w:pBdr>
                <w:top w:val="nil"/>
                <w:left w:val="nil"/>
                <w:bottom w:val="nil"/>
                <w:right w:val="nil"/>
                <w:between w:val="nil"/>
              </w:pBdr>
              <w:spacing w:before="60" w:after="120"/>
              <w:ind w:right="296"/>
              <w:jc w:val="center"/>
              <w:rPr>
                <w:rFonts w:ascii="Times New Roman" w:hAnsi="Times New Roman" w:cs="Times New Roman"/>
                <w:color w:val="000000" w:themeColor="text1"/>
                <w:sz w:val="26"/>
                <w:szCs w:val="26"/>
              </w:rPr>
            </w:pPr>
            <w:r w:rsidRPr="009E7CEB">
              <w:rPr>
                <w:rFonts w:ascii="Times New Roman" w:hAnsi="Times New Roman" w:cs="Times New Roman"/>
                <w:color w:val="000000" w:themeColor="text1"/>
                <w:sz w:val="26"/>
                <w:szCs w:val="26"/>
              </w:rPr>
              <w:t>Ethereum Virtual Machine</w:t>
            </w:r>
          </w:p>
        </w:tc>
        <w:tc>
          <w:tcPr>
            <w:tcW w:w="5005" w:type="dxa"/>
          </w:tcPr>
          <w:p w14:paraId="55915B78" w14:textId="5CA08DAB" w:rsidR="00FE3C0F" w:rsidRPr="00E9653D" w:rsidRDefault="009E7CEB" w:rsidP="00BF6BB6">
            <w:pPr>
              <w:pBdr>
                <w:top w:val="nil"/>
                <w:left w:val="nil"/>
                <w:bottom w:val="nil"/>
                <w:right w:val="nil"/>
                <w:between w:val="nil"/>
              </w:pBdr>
              <w:spacing w:before="60" w:after="120"/>
              <w:ind w:right="91"/>
              <w:jc w:val="both"/>
              <w:rPr>
                <w:rFonts w:ascii="Times New Roman" w:hAnsi="Times New Roman" w:cs="Times New Roman"/>
                <w:color w:val="000000" w:themeColor="text1"/>
                <w:sz w:val="26"/>
                <w:szCs w:val="26"/>
                <w:lang w:val="vi-VN"/>
              </w:rPr>
            </w:pPr>
            <w:r w:rsidRPr="009E7CEB">
              <w:rPr>
                <w:rFonts w:ascii="Times New Roman" w:hAnsi="Times New Roman" w:cs="Times New Roman"/>
                <w:color w:val="000000" w:themeColor="text1"/>
                <w:sz w:val="26"/>
                <w:szCs w:val="26"/>
              </w:rPr>
              <w:t>Máy ảo Ethereum - Môi trường thực thi cho các hợp đồng thông minh, giúp Nền tảng đảm bảo tính tương thích với các tiêu chuẩn công nghệ phổ biến thế giới</w:t>
            </w:r>
            <w:r w:rsidR="00E9653D">
              <w:rPr>
                <w:rFonts w:ascii="Times New Roman" w:hAnsi="Times New Roman" w:cs="Times New Roman"/>
                <w:color w:val="000000" w:themeColor="text1"/>
                <w:sz w:val="26"/>
                <w:szCs w:val="26"/>
                <w:lang w:val="vi-VN"/>
              </w:rPr>
              <w:t>.</w:t>
            </w:r>
          </w:p>
        </w:tc>
      </w:tr>
      <w:tr w:rsidR="00F70303" w:rsidRPr="00F70303" w14:paraId="4733DB87" w14:textId="77777777" w:rsidTr="00FC06DF">
        <w:tc>
          <w:tcPr>
            <w:tcW w:w="1054" w:type="dxa"/>
            <w:vAlign w:val="center"/>
          </w:tcPr>
          <w:p w14:paraId="6C27748A" w14:textId="7B4C8B98" w:rsidR="00FE3C0F" w:rsidRPr="00C94264" w:rsidRDefault="009E7CEB" w:rsidP="00BF6BB6">
            <w:pPr>
              <w:pBdr>
                <w:top w:val="nil"/>
                <w:left w:val="nil"/>
                <w:bottom w:val="nil"/>
                <w:right w:val="nil"/>
                <w:between w:val="nil"/>
              </w:pBdr>
              <w:spacing w:before="60" w:after="120"/>
              <w:ind w:right="6"/>
              <w:jc w:val="center"/>
              <w:rPr>
                <w:rFonts w:ascii="Times New Roman" w:hAnsi="Times New Roman" w:cs="Times New Roman"/>
                <w:color w:val="000000" w:themeColor="text1"/>
                <w:sz w:val="26"/>
                <w:szCs w:val="26"/>
              </w:rPr>
            </w:pPr>
            <w:r w:rsidRPr="009E7CEB">
              <w:rPr>
                <w:rFonts w:ascii="Times New Roman" w:hAnsi="Times New Roman" w:cs="Times New Roman"/>
                <w:color w:val="000000" w:themeColor="text1"/>
                <w:sz w:val="26"/>
                <w:szCs w:val="26"/>
              </w:rPr>
              <w:t>ZKP</w:t>
            </w:r>
          </w:p>
        </w:tc>
        <w:tc>
          <w:tcPr>
            <w:tcW w:w="3336" w:type="dxa"/>
            <w:vAlign w:val="center"/>
          </w:tcPr>
          <w:p w14:paraId="40AEBBA2" w14:textId="72AE3891" w:rsidR="00FE3C0F" w:rsidRPr="00C94264" w:rsidRDefault="009E7CEB" w:rsidP="00BF6BB6">
            <w:pPr>
              <w:pBdr>
                <w:top w:val="nil"/>
                <w:left w:val="nil"/>
                <w:bottom w:val="nil"/>
                <w:right w:val="nil"/>
                <w:between w:val="nil"/>
              </w:pBdr>
              <w:spacing w:before="60" w:after="120"/>
              <w:ind w:right="428"/>
              <w:jc w:val="center"/>
              <w:rPr>
                <w:rFonts w:ascii="Times New Roman" w:hAnsi="Times New Roman" w:cs="Times New Roman"/>
                <w:color w:val="000000" w:themeColor="text1"/>
                <w:sz w:val="26"/>
                <w:szCs w:val="26"/>
              </w:rPr>
            </w:pPr>
            <w:r w:rsidRPr="009E7CEB">
              <w:rPr>
                <w:rFonts w:ascii="Times New Roman" w:hAnsi="Times New Roman" w:cs="Times New Roman"/>
                <w:color w:val="000000" w:themeColor="text1"/>
                <w:sz w:val="26"/>
                <w:szCs w:val="26"/>
              </w:rPr>
              <w:t>Zero-Knowledge Proof</w:t>
            </w:r>
          </w:p>
        </w:tc>
        <w:tc>
          <w:tcPr>
            <w:tcW w:w="5005" w:type="dxa"/>
          </w:tcPr>
          <w:p w14:paraId="0A61061A" w14:textId="1667B0F1" w:rsidR="00FE3C0F" w:rsidRPr="00E9653D" w:rsidRDefault="009E7CEB" w:rsidP="00BF6BB6">
            <w:pPr>
              <w:pBdr>
                <w:top w:val="nil"/>
                <w:left w:val="nil"/>
                <w:bottom w:val="nil"/>
                <w:right w:val="nil"/>
                <w:between w:val="nil"/>
              </w:pBdr>
              <w:spacing w:before="60" w:after="120"/>
              <w:ind w:right="89"/>
              <w:jc w:val="both"/>
              <w:rPr>
                <w:rFonts w:ascii="Times New Roman" w:hAnsi="Times New Roman" w:cs="Times New Roman"/>
                <w:color w:val="000000" w:themeColor="text1"/>
                <w:sz w:val="26"/>
                <w:szCs w:val="26"/>
                <w:lang w:val="vi-VN"/>
              </w:rPr>
            </w:pPr>
            <w:r w:rsidRPr="009E7CEB">
              <w:rPr>
                <w:rFonts w:ascii="Times New Roman" w:hAnsi="Times New Roman" w:cs="Times New Roman"/>
                <w:color w:val="000000" w:themeColor="text1"/>
                <w:sz w:val="26"/>
                <w:szCs w:val="26"/>
              </w:rPr>
              <w:t>Bằng chứng không tri thức - Công nghệ cho phép xác minh tính đúng đắn của một thông tin mà không cần tiết lộ dữ liệu gốc, giúp bảo vệ quyền riêng tư của người dùng</w:t>
            </w:r>
            <w:r w:rsidR="00E9653D">
              <w:rPr>
                <w:rFonts w:ascii="Times New Roman" w:hAnsi="Times New Roman" w:cs="Times New Roman"/>
                <w:color w:val="000000" w:themeColor="text1"/>
                <w:sz w:val="26"/>
                <w:szCs w:val="26"/>
                <w:lang w:val="vi-VN"/>
              </w:rPr>
              <w:t>.</w:t>
            </w:r>
          </w:p>
        </w:tc>
      </w:tr>
      <w:tr w:rsidR="00F70303" w:rsidRPr="00F70303" w14:paraId="28EA03EC" w14:textId="77777777" w:rsidTr="00FC06DF">
        <w:tc>
          <w:tcPr>
            <w:tcW w:w="1054" w:type="dxa"/>
            <w:vAlign w:val="center"/>
          </w:tcPr>
          <w:p w14:paraId="2B7999D8" w14:textId="7498E45C" w:rsidR="00FE3C0F" w:rsidRPr="00C94264" w:rsidRDefault="00E2145B" w:rsidP="00BF6BB6">
            <w:pPr>
              <w:pBdr>
                <w:top w:val="nil"/>
                <w:left w:val="nil"/>
                <w:bottom w:val="nil"/>
                <w:right w:val="nil"/>
                <w:between w:val="nil"/>
              </w:pBdr>
              <w:spacing w:before="60" w:after="120"/>
              <w:jc w:val="center"/>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rPr>
              <w:lastRenderedPageBreak/>
              <w:t>TPS</w:t>
            </w:r>
          </w:p>
        </w:tc>
        <w:tc>
          <w:tcPr>
            <w:tcW w:w="3336" w:type="dxa"/>
            <w:vAlign w:val="center"/>
          </w:tcPr>
          <w:p w14:paraId="730FB81A" w14:textId="4B5812A7" w:rsidR="00FE3C0F" w:rsidRPr="00C94264" w:rsidRDefault="00E2145B" w:rsidP="00BF6BB6">
            <w:pPr>
              <w:pBdr>
                <w:top w:val="nil"/>
                <w:left w:val="nil"/>
                <w:bottom w:val="nil"/>
                <w:right w:val="nil"/>
                <w:between w:val="nil"/>
              </w:pBdr>
              <w:spacing w:before="60" w:after="120"/>
              <w:ind w:right="58"/>
              <w:jc w:val="center"/>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rPr>
              <w:t>Transaction Per Second</w:t>
            </w:r>
          </w:p>
        </w:tc>
        <w:tc>
          <w:tcPr>
            <w:tcW w:w="5005" w:type="dxa"/>
          </w:tcPr>
          <w:p w14:paraId="3D16A5F9" w14:textId="22FBBC88" w:rsidR="00FE3C0F" w:rsidRPr="00E9653D" w:rsidRDefault="00E2145B" w:rsidP="00BF6BB6">
            <w:pPr>
              <w:pBdr>
                <w:top w:val="nil"/>
                <w:left w:val="nil"/>
                <w:bottom w:val="nil"/>
                <w:right w:val="nil"/>
                <w:between w:val="nil"/>
              </w:pBdr>
              <w:spacing w:before="60" w:after="120"/>
              <w:ind w:right="91"/>
              <w:jc w:val="both"/>
              <w:rPr>
                <w:rFonts w:ascii="Times New Roman" w:hAnsi="Times New Roman" w:cs="Times New Roman"/>
                <w:color w:val="000000" w:themeColor="text1"/>
                <w:sz w:val="26"/>
                <w:szCs w:val="26"/>
                <w:lang w:val="vi-VN"/>
              </w:rPr>
            </w:pPr>
            <w:r w:rsidRPr="00E2145B">
              <w:rPr>
                <w:rFonts w:ascii="Times New Roman" w:hAnsi="Times New Roman" w:cs="Times New Roman"/>
                <w:color w:val="000000" w:themeColor="text1"/>
                <w:sz w:val="26"/>
                <w:szCs w:val="26"/>
              </w:rPr>
              <w:t>Số lượng giao dịch được hệ thống xử lý thành công trong một giây</w:t>
            </w:r>
            <w:r w:rsidR="00E9653D">
              <w:rPr>
                <w:rFonts w:ascii="Times New Roman" w:hAnsi="Times New Roman" w:cs="Times New Roman"/>
                <w:color w:val="000000" w:themeColor="text1"/>
                <w:sz w:val="26"/>
                <w:szCs w:val="26"/>
                <w:lang w:val="vi-VN"/>
              </w:rPr>
              <w:t>.</w:t>
            </w:r>
          </w:p>
        </w:tc>
      </w:tr>
      <w:tr w:rsidR="00F70303" w:rsidRPr="00F70303" w14:paraId="53E9B09E" w14:textId="77777777" w:rsidTr="00FC06DF">
        <w:tc>
          <w:tcPr>
            <w:tcW w:w="1054" w:type="dxa"/>
            <w:vAlign w:val="center"/>
          </w:tcPr>
          <w:p w14:paraId="34A52CA2" w14:textId="62EFDABC" w:rsidR="00FE3C0F" w:rsidRPr="00C94264" w:rsidRDefault="00E2145B" w:rsidP="00BF6BB6">
            <w:pPr>
              <w:pBdr>
                <w:top w:val="nil"/>
                <w:left w:val="nil"/>
                <w:bottom w:val="nil"/>
                <w:right w:val="nil"/>
                <w:between w:val="nil"/>
              </w:pBdr>
              <w:spacing w:before="60" w:after="120"/>
              <w:jc w:val="center"/>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rPr>
              <w:t>W3C</w:t>
            </w:r>
          </w:p>
        </w:tc>
        <w:tc>
          <w:tcPr>
            <w:tcW w:w="3336" w:type="dxa"/>
            <w:vAlign w:val="center"/>
          </w:tcPr>
          <w:p w14:paraId="3FAE09A9" w14:textId="16CBD0F9" w:rsidR="00FE3C0F" w:rsidRPr="00C94264" w:rsidRDefault="00E2145B" w:rsidP="00BF6BB6">
            <w:pPr>
              <w:pBdr>
                <w:top w:val="nil"/>
                <w:left w:val="nil"/>
                <w:bottom w:val="nil"/>
                <w:right w:val="nil"/>
                <w:between w:val="nil"/>
              </w:pBdr>
              <w:spacing w:before="60" w:after="120"/>
              <w:ind w:right="225"/>
              <w:jc w:val="center"/>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rPr>
              <w:t>World Wide Web Consortium</w:t>
            </w:r>
          </w:p>
        </w:tc>
        <w:tc>
          <w:tcPr>
            <w:tcW w:w="5005" w:type="dxa"/>
          </w:tcPr>
          <w:p w14:paraId="12B564D3" w14:textId="2E7C82FA" w:rsidR="00FE3C0F" w:rsidRPr="00E9653D" w:rsidRDefault="00E2145B" w:rsidP="00BF6BB6">
            <w:pPr>
              <w:pBdr>
                <w:top w:val="nil"/>
                <w:left w:val="nil"/>
                <w:bottom w:val="nil"/>
                <w:right w:val="nil"/>
                <w:between w:val="nil"/>
              </w:pBdr>
              <w:spacing w:before="60" w:after="120"/>
              <w:ind w:right="92"/>
              <w:jc w:val="both"/>
              <w:rPr>
                <w:rFonts w:ascii="Times New Roman" w:hAnsi="Times New Roman" w:cs="Times New Roman"/>
                <w:color w:val="000000" w:themeColor="text1"/>
                <w:sz w:val="26"/>
                <w:szCs w:val="26"/>
                <w:lang w:val="vi-VN"/>
              </w:rPr>
            </w:pPr>
            <w:r w:rsidRPr="00E2145B">
              <w:rPr>
                <w:rFonts w:ascii="Times New Roman" w:hAnsi="Times New Roman" w:cs="Times New Roman"/>
                <w:color w:val="000000" w:themeColor="text1"/>
                <w:sz w:val="26"/>
                <w:szCs w:val="26"/>
              </w:rPr>
              <w:t>Hiệp hội World Wide Web Consortium (W3C) phát triển các tiêu chuẩn và hướng dẫn để giúp mọi người xây dựng và tận hưởng một trang web dựa trên các nguyên tắc về khả năng truy cập, quốc tế hóa, quyền riêng tư và bảo mật</w:t>
            </w:r>
            <w:r w:rsidR="00E9653D">
              <w:rPr>
                <w:rFonts w:ascii="Times New Roman" w:hAnsi="Times New Roman" w:cs="Times New Roman"/>
                <w:color w:val="000000" w:themeColor="text1"/>
                <w:sz w:val="26"/>
                <w:szCs w:val="26"/>
                <w:lang w:val="vi-VN"/>
              </w:rPr>
              <w:t>.</w:t>
            </w:r>
          </w:p>
        </w:tc>
      </w:tr>
      <w:tr w:rsidR="00112D6C" w:rsidRPr="00F70303" w14:paraId="1C14D12F" w14:textId="77777777" w:rsidTr="00FC06DF">
        <w:tc>
          <w:tcPr>
            <w:tcW w:w="1054" w:type="dxa"/>
            <w:vAlign w:val="center"/>
          </w:tcPr>
          <w:p w14:paraId="52DBD6F0" w14:textId="5F7746C4" w:rsidR="00112D6C" w:rsidRPr="00C94264" w:rsidRDefault="00E2145B" w:rsidP="00BF6BB6">
            <w:pPr>
              <w:pBdr>
                <w:top w:val="nil"/>
                <w:left w:val="nil"/>
                <w:bottom w:val="nil"/>
                <w:right w:val="nil"/>
                <w:between w:val="nil"/>
              </w:pBdr>
              <w:spacing w:before="60" w:after="120"/>
              <w:jc w:val="center"/>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rPr>
              <w:t>DID</w:t>
            </w:r>
          </w:p>
        </w:tc>
        <w:tc>
          <w:tcPr>
            <w:tcW w:w="3336" w:type="dxa"/>
            <w:vAlign w:val="center"/>
          </w:tcPr>
          <w:p w14:paraId="56D18BBB" w14:textId="52A0AA03" w:rsidR="00112D6C" w:rsidRPr="00C94264" w:rsidRDefault="00E2145B" w:rsidP="00BF6BB6">
            <w:pPr>
              <w:pBdr>
                <w:top w:val="nil"/>
                <w:left w:val="nil"/>
                <w:bottom w:val="nil"/>
                <w:right w:val="nil"/>
                <w:between w:val="nil"/>
              </w:pBdr>
              <w:spacing w:before="60" w:after="120"/>
              <w:ind w:right="225"/>
              <w:jc w:val="center"/>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rPr>
              <w:t>Decentralized Identifier</w:t>
            </w:r>
          </w:p>
        </w:tc>
        <w:tc>
          <w:tcPr>
            <w:tcW w:w="5005" w:type="dxa"/>
          </w:tcPr>
          <w:p w14:paraId="3FEA56E8" w14:textId="79B974ED" w:rsidR="00112D6C" w:rsidRPr="00E9653D" w:rsidRDefault="00E2145B" w:rsidP="00BF6BB6">
            <w:pPr>
              <w:pBdr>
                <w:top w:val="nil"/>
                <w:left w:val="nil"/>
                <w:bottom w:val="nil"/>
                <w:right w:val="nil"/>
                <w:between w:val="nil"/>
              </w:pBdr>
              <w:spacing w:before="60" w:after="120"/>
              <w:ind w:right="92"/>
              <w:jc w:val="both"/>
              <w:rPr>
                <w:rFonts w:ascii="Times New Roman" w:hAnsi="Times New Roman" w:cs="Times New Roman"/>
                <w:color w:val="000000" w:themeColor="text1"/>
                <w:sz w:val="26"/>
                <w:szCs w:val="26"/>
                <w:lang w:val="vi-VN"/>
              </w:rPr>
            </w:pPr>
            <w:r w:rsidRPr="00E2145B">
              <w:rPr>
                <w:rFonts w:ascii="Times New Roman" w:hAnsi="Times New Roman" w:cs="Times New Roman"/>
                <w:color w:val="000000" w:themeColor="text1"/>
                <w:sz w:val="26"/>
                <w:szCs w:val="26"/>
              </w:rPr>
              <w:t>Mã định danh phi tập trung - Loại định danh số duy nhất toàn cầu, bền vững, cho phép cá nhân/ tổ chức tự kiểm soát danh tính số mà không phụ thuộc vào nhà cung cấp dịch vụ tập trung</w:t>
            </w:r>
            <w:r w:rsidR="00E9653D">
              <w:rPr>
                <w:rFonts w:ascii="Times New Roman" w:hAnsi="Times New Roman" w:cs="Times New Roman"/>
                <w:color w:val="000000" w:themeColor="text1"/>
                <w:sz w:val="26"/>
                <w:szCs w:val="26"/>
                <w:lang w:val="vi-VN"/>
              </w:rPr>
              <w:t>.</w:t>
            </w:r>
          </w:p>
        </w:tc>
      </w:tr>
      <w:tr w:rsidR="00112D6C" w:rsidRPr="00F70303" w14:paraId="0267773D" w14:textId="77777777" w:rsidTr="00FC06DF">
        <w:tc>
          <w:tcPr>
            <w:tcW w:w="1054" w:type="dxa"/>
            <w:vAlign w:val="center"/>
          </w:tcPr>
          <w:p w14:paraId="5DA06B17" w14:textId="505DDA79" w:rsidR="00112D6C" w:rsidRPr="00C94264" w:rsidRDefault="00E2145B" w:rsidP="00BF6BB6">
            <w:pPr>
              <w:pBdr>
                <w:top w:val="nil"/>
                <w:left w:val="nil"/>
                <w:bottom w:val="nil"/>
                <w:right w:val="nil"/>
                <w:between w:val="nil"/>
              </w:pBdr>
              <w:spacing w:before="60" w:after="120"/>
              <w:jc w:val="center"/>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rPr>
              <w:t>VC</w:t>
            </w:r>
          </w:p>
        </w:tc>
        <w:tc>
          <w:tcPr>
            <w:tcW w:w="3336" w:type="dxa"/>
            <w:vAlign w:val="center"/>
          </w:tcPr>
          <w:p w14:paraId="6E3943D8" w14:textId="1D616687" w:rsidR="00112D6C" w:rsidRPr="00C94264" w:rsidRDefault="00E2145B" w:rsidP="00BF6BB6">
            <w:pPr>
              <w:pBdr>
                <w:top w:val="nil"/>
                <w:left w:val="nil"/>
                <w:bottom w:val="nil"/>
                <w:right w:val="nil"/>
                <w:between w:val="nil"/>
              </w:pBdr>
              <w:spacing w:before="60" w:after="120"/>
              <w:ind w:right="225"/>
              <w:jc w:val="center"/>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rPr>
              <w:t>Verifiable Credential</w:t>
            </w:r>
          </w:p>
        </w:tc>
        <w:tc>
          <w:tcPr>
            <w:tcW w:w="5005" w:type="dxa"/>
          </w:tcPr>
          <w:p w14:paraId="25ECA44A" w14:textId="5AC7AC92" w:rsidR="00112D6C" w:rsidRPr="00E9653D" w:rsidRDefault="00E2145B" w:rsidP="00BF6BB6">
            <w:pPr>
              <w:pBdr>
                <w:top w:val="nil"/>
                <w:left w:val="nil"/>
                <w:bottom w:val="nil"/>
                <w:right w:val="nil"/>
                <w:between w:val="nil"/>
              </w:pBdr>
              <w:spacing w:before="60" w:after="120"/>
              <w:ind w:right="92"/>
              <w:jc w:val="both"/>
              <w:rPr>
                <w:rFonts w:ascii="Times New Roman" w:hAnsi="Times New Roman" w:cs="Times New Roman"/>
                <w:color w:val="000000" w:themeColor="text1"/>
                <w:sz w:val="26"/>
                <w:szCs w:val="26"/>
                <w:lang w:val="vi-VN"/>
              </w:rPr>
            </w:pPr>
            <w:r w:rsidRPr="00E2145B">
              <w:rPr>
                <w:rFonts w:ascii="Times New Roman" w:hAnsi="Times New Roman" w:cs="Times New Roman"/>
                <w:color w:val="000000" w:themeColor="text1"/>
                <w:sz w:val="26"/>
                <w:szCs w:val="26"/>
              </w:rPr>
              <w:t>Chứng chỉ số - Phiên bản số hóa của các giấy tờ, chứng nhận (như bằng lái, văn bằng, giấy phép) được ký số bảo mật, có thể xác thực nguồn gốc và tính toàn vẹn tức thì</w:t>
            </w:r>
            <w:r w:rsidR="00E9653D">
              <w:rPr>
                <w:rFonts w:ascii="Times New Roman" w:hAnsi="Times New Roman" w:cs="Times New Roman"/>
                <w:color w:val="000000" w:themeColor="text1"/>
                <w:sz w:val="26"/>
                <w:szCs w:val="26"/>
                <w:lang w:val="vi-VN"/>
              </w:rPr>
              <w:t>.</w:t>
            </w:r>
          </w:p>
        </w:tc>
      </w:tr>
      <w:tr w:rsidR="00112D6C" w:rsidRPr="00F70303" w14:paraId="4FCC7FC7" w14:textId="77777777" w:rsidTr="00FC06DF">
        <w:tc>
          <w:tcPr>
            <w:tcW w:w="1054" w:type="dxa"/>
            <w:vAlign w:val="center"/>
          </w:tcPr>
          <w:p w14:paraId="40AFD6B8" w14:textId="53B8AB4F" w:rsidR="00112D6C" w:rsidRPr="00C94264" w:rsidRDefault="00E2145B" w:rsidP="00BF6BB6">
            <w:pPr>
              <w:pBdr>
                <w:top w:val="nil"/>
                <w:left w:val="nil"/>
                <w:bottom w:val="nil"/>
                <w:right w:val="nil"/>
                <w:between w:val="nil"/>
              </w:pBdr>
              <w:spacing w:before="60" w:after="120"/>
              <w:jc w:val="center"/>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rPr>
              <w:t>VP</w:t>
            </w:r>
          </w:p>
        </w:tc>
        <w:tc>
          <w:tcPr>
            <w:tcW w:w="3336" w:type="dxa"/>
            <w:vAlign w:val="center"/>
          </w:tcPr>
          <w:p w14:paraId="34CD2D15" w14:textId="1E3B63D5" w:rsidR="00112D6C" w:rsidRPr="00C94264" w:rsidRDefault="00E2145B" w:rsidP="00BF6BB6">
            <w:pPr>
              <w:pBdr>
                <w:top w:val="nil"/>
                <w:left w:val="nil"/>
                <w:bottom w:val="nil"/>
                <w:right w:val="nil"/>
                <w:between w:val="nil"/>
              </w:pBdr>
              <w:spacing w:before="60" w:after="120"/>
              <w:ind w:right="225"/>
              <w:jc w:val="center"/>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rPr>
              <w:t>Verifiable Presentation</w:t>
            </w:r>
          </w:p>
        </w:tc>
        <w:tc>
          <w:tcPr>
            <w:tcW w:w="5005" w:type="dxa"/>
          </w:tcPr>
          <w:p w14:paraId="3E47491C" w14:textId="39343C46" w:rsidR="00112D6C" w:rsidRPr="00E9653D" w:rsidRDefault="00E2145B" w:rsidP="00BF6BB6">
            <w:pPr>
              <w:pBdr>
                <w:top w:val="nil"/>
                <w:left w:val="nil"/>
                <w:bottom w:val="nil"/>
                <w:right w:val="nil"/>
                <w:between w:val="nil"/>
              </w:pBdr>
              <w:spacing w:before="60" w:after="120"/>
              <w:ind w:right="92"/>
              <w:jc w:val="both"/>
              <w:rPr>
                <w:rFonts w:ascii="Times New Roman" w:hAnsi="Times New Roman" w:cs="Times New Roman"/>
                <w:color w:val="000000" w:themeColor="text1"/>
                <w:sz w:val="26"/>
                <w:szCs w:val="26"/>
                <w:lang w:val="vi-VN"/>
              </w:rPr>
            </w:pPr>
            <w:r w:rsidRPr="00E2145B">
              <w:rPr>
                <w:rFonts w:ascii="Times New Roman" w:hAnsi="Times New Roman" w:cs="Times New Roman"/>
                <w:color w:val="000000" w:themeColor="text1"/>
                <w:sz w:val="26"/>
                <w:szCs w:val="26"/>
              </w:rPr>
              <w:t>Bằng chứng số - Dữ liệu được người dùng trích xuất từ các VC để xuất trình cho bên thứ ba nhằm chứng minh một thông tin cụ thể</w:t>
            </w:r>
            <w:r w:rsidR="00E9653D">
              <w:rPr>
                <w:rFonts w:ascii="Times New Roman" w:hAnsi="Times New Roman" w:cs="Times New Roman"/>
                <w:color w:val="000000" w:themeColor="text1"/>
                <w:sz w:val="26"/>
                <w:szCs w:val="26"/>
                <w:lang w:val="vi-VN"/>
              </w:rPr>
              <w:t>.</w:t>
            </w:r>
          </w:p>
        </w:tc>
      </w:tr>
      <w:tr w:rsidR="00E2145B" w:rsidRPr="00F70303" w14:paraId="4D983067" w14:textId="77777777" w:rsidTr="00FC06DF">
        <w:tc>
          <w:tcPr>
            <w:tcW w:w="1054" w:type="dxa"/>
            <w:vAlign w:val="center"/>
          </w:tcPr>
          <w:p w14:paraId="2F539DF6" w14:textId="244CC162" w:rsidR="00E2145B" w:rsidRPr="00C94264" w:rsidRDefault="00E2145B" w:rsidP="00E2145B">
            <w:pPr>
              <w:pBdr>
                <w:top w:val="nil"/>
                <w:left w:val="nil"/>
                <w:bottom w:val="nil"/>
                <w:right w:val="nil"/>
                <w:between w:val="nil"/>
              </w:pBdr>
              <w:spacing w:before="60" w:after="120"/>
              <w:jc w:val="center"/>
              <w:rPr>
                <w:rFonts w:ascii="Times New Roman" w:hAnsi="Times New Roman" w:cs="Times New Roman"/>
                <w:color w:val="000000" w:themeColor="text1"/>
                <w:sz w:val="26"/>
                <w:szCs w:val="26"/>
              </w:rPr>
            </w:pPr>
            <w:r w:rsidRPr="009E7CEB">
              <w:rPr>
                <w:rFonts w:ascii="Times New Roman" w:hAnsi="Times New Roman" w:cs="Times New Roman"/>
                <w:color w:val="000000" w:themeColor="text1"/>
                <w:sz w:val="26"/>
                <w:szCs w:val="26"/>
              </w:rPr>
              <w:t>Trust Anchor</w:t>
            </w:r>
          </w:p>
        </w:tc>
        <w:tc>
          <w:tcPr>
            <w:tcW w:w="3336" w:type="dxa"/>
            <w:vAlign w:val="center"/>
          </w:tcPr>
          <w:p w14:paraId="35DFB4D2" w14:textId="2FA38AF1" w:rsidR="00E2145B" w:rsidRPr="00C94264" w:rsidRDefault="00E2145B" w:rsidP="00E2145B">
            <w:pPr>
              <w:pBdr>
                <w:top w:val="nil"/>
                <w:left w:val="nil"/>
                <w:bottom w:val="nil"/>
                <w:right w:val="nil"/>
                <w:between w:val="nil"/>
              </w:pBdr>
              <w:spacing w:before="60" w:after="120"/>
              <w:ind w:right="225"/>
              <w:jc w:val="center"/>
              <w:rPr>
                <w:rFonts w:ascii="Times New Roman" w:hAnsi="Times New Roman" w:cs="Times New Roman"/>
                <w:color w:val="000000" w:themeColor="text1"/>
                <w:sz w:val="26"/>
                <w:szCs w:val="26"/>
              </w:rPr>
            </w:pPr>
            <w:r w:rsidRPr="009E7CEB">
              <w:rPr>
                <w:rFonts w:ascii="Times New Roman" w:hAnsi="Times New Roman" w:cs="Times New Roman"/>
                <w:color w:val="000000" w:themeColor="text1"/>
                <w:sz w:val="26"/>
                <w:szCs w:val="26"/>
              </w:rPr>
              <w:t>Neo tin cậy</w:t>
            </w:r>
          </w:p>
        </w:tc>
        <w:tc>
          <w:tcPr>
            <w:tcW w:w="5005" w:type="dxa"/>
          </w:tcPr>
          <w:p w14:paraId="6228AD96" w14:textId="23F91E1A" w:rsidR="00E2145B" w:rsidRPr="00E9653D" w:rsidRDefault="00E2145B" w:rsidP="00E2145B">
            <w:pPr>
              <w:pBdr>
                <w:top w:val="nil"/>
                <w:left w:val="nil"/>
                <w:bottom w:val="nil"/>
                <w:right w:val="nil"/>
                <w:between w:val="nil"/>
              </w:pBdr>
              <w:spacing w:before="60" w:after="120"/>
              <w:ind w:right="92"/>
              <w:jc w:val="both"/>
              <w:rPr>
                <w:rFonts w:ascii="Times New Roman" w:hAnsi="Times New Roman" w:cs="Times New Roman"/>
                <w:color w:val="000000" w:themeColor="text1"/>
                <w:sz w:val="26"/>
                <w:szCs w:val="26"/>
                <w:lang w:val="vi-VN"/>
              </w:rPr>
            </w:pPr>
            <w:r w:rsidRPr="00E2145B">
              <w:rPr>
                <w:rFonts w:ascii="Times New Roman" w:hAnsi="Times New Roman" w:cs="Times New Roman"/>
                <w:color w:val="000000" w:themeColor="text1"/>
                <w:sz w:val="26"/>
                <w:szCs w:val="26"/>
              </w:rPr>
              <w:t xml:space="preserve">Điểm tin cậy gốc (ở đây là </w:t>
            </w:r>
            <w:r>
              <w:rPr>
                <w:rFonts w:ascii="Times New Roman" w:hAnsi="Times New Roman" w:cs="Times New Roman"/>
                <w:color w:val="000000" w:themeColor="text1"/>
                <w:sz w:val="26"/>
                <w:szCs w:val="26"/>
              </w:rPr>
              <w:t>l</w:t>
            </w:r>
            <w:r w:rsidRPr="00E2145B">
              <w:rPr>
                <w:rFonts w:ascii="Times New Roman" w:hAnsi="Times New Roman" w:cs="Times New Roman"/>
                <w:color w:val="000000" w:themeColor="text1"/>
                <w:sz w:val="26"/>
                <w:szCs w:val="26"/>
              </w:rPr>
              <w:t>ớp chuỗi khối quốc gia) dùng để tham chiếu, xác thực định danh và bằng chứng cho toàn bộ các chuỗi nghiệp vụ và ứng dụng bên trên</w:t>
            </w:r>
            <w:r w:rsidR="00E9653D">
              <w:rPr>
                <w:rFonts w:ascii="Times New Roman" w:hAnsi="Times New Roman" w:cs="Times New Roman"/>
                <w:color w:val="000000" w:themeColor="text1"/>
                <w:sz w:val="26"/>
                <w:szCs w:val="26"/>
                <w:lang w:val="vi-VN"/>
              </w:rPr>
              <w:t>.</w:t>
            </w:r>
          </w:p>
        </w:tc>
      </w:tr>
      <w:tr w:rsidR="00E2145B" w:rsidRPr="00F70303" w14:paraId="7644CC67" w14:textId="77777777" w:rsidTr="00FC06DF">
        <w:tc>
          <w:tcPr>
            <w:tcW w:w="1054" w:type="dxa"/>
            <w:vAlign w:val="center"/>
          </w:tcPr>
          <w:p w14:paraId="5AC3AA78" w14:textId="5B90DAB9" w:rsidR="00E2145B" w:rsidRPr="00C94264" w:rsidRDefault="00E2145B" w:rsidP="00E2145B">
            <w:pPr>
              <w:pBdr>
                <w:top w:val="nil"/>
                <w:left w:val="nil"/>
                <w:bottom w:val="nil"/>
                <w:right w:val="nil"/>
                <w:between w:val="nil"/>
              </w:pBdr>
              <w:spacing w:before="60" w:after="120"/>
              <w:jc w:val="center"/>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rPr>
              <w:t>Domain Chain</w:t>
            </w:r>
          </w:p>
        </w:tc>
        <w:tc>
          <w:tcPr>
            <w:tcW w:w="3336" w:type="dxa"/>
            <w:vAlign w:val="center"/>
          </w:tcPr>
          <w:p w14:paraId="1F6F9E07" w14:textId="5F23C964" w:rsidR="00E2145B" w:rsidRPr="00C94264" w:rsidRDefault="00E2145B" w:rsidP="00E2145B">
            <w:pPr>
              <w:pBdr>
                <w:top w:val="nil"/>
                <w:left w:val="nil"/>
                <w:bottom w:val="nil"/>
                <w:right w:val="nil"/>
                <w:between w:val="nil"/>
              </w:pBdr>
              <w:spacing w:before="60" w:after="120"/>
              <w:ind w:right="225"/>
              <w:jc w:val="center"/>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rPr>
              <w:t>Chuỗi nghiệp vụ</w:t>
            </w:r>
          </w:p>
        </w:tc>
        <w:tc>
          <w:tcPr>
            <w:tcW w:w="5005" w:type="dxa"/>
          </w:tcPr>
          <w:p w14:paraId="180E439E" w14:textId="270488AA" w:rsidR="00E2145B" w:rsidRPr="00E9653D" w:rsidRDefault="00E2145B" w:rsidP="00E2145B">
            <w:pPr>
              <w:pBdr>
                <w:top w:val="nil"/>
                <w:left w:val="nil"/>
                <w:bottom w:val="nil"/>
                <w:right w:val="nil"/>
                <w:between w:val="nil"/>
              </w:pBdr>
              <w:spacing w:before="60" w:after="120"/>
              <w:ind w:right="92"/>
              <w:jc w:val="both"/>
              <w:rPr>
                <w:rFonts w:ascii="Times New Roman" w:hAnsi="Times New Roman" w:cs="Times New Roman"/>
                <w:color w:val="000000" w:themeColor="text1"/>
                <w:sz w:val="26"/>
                <w:szCs w:val="26"/>
                <w:lang w:val="vi-VN"/>
              </w:rPr>
            </w:pPr>
            <w:r w:rsidRPr="00E2145B">
              <w:rPr>
                <w:rFonts w:ascii="Times New Roman" w:hAnsi="Times New Roman" w:cs="Times New Roman"/>
                <w:color w:val="000000" w:themeColor="text1"/>
                <w:sz w:val="26"/>
                <w:szCs w:val="26"/>
              </w:rPr>
              <w:t xml:space="preserve">Các mạng chuỗi khối chuyên ngành do các Bộ, ngành triển khai phục vụ nghiệp vụ đặc thù, nhúng neo tin cậy vào </w:t>
            </w:r>
            <w:r>
              <w:rPr>
                <w:rFonts w:ascii="Times New Roman" w:hAnsi="Times New Roman" w:cs="Times New Roman"/>
                <w:color w:val="000000" w:themeColor="text1"/>
                <w:sz w:val="26"/>
                <w:szCs w:val="26"/>
              </w:rPr>
              <w:t>n</w:t>
            </w:r>
            <w:r w:rsidRPr="00E2145B">
              <w:rPr>
                <w:rFonts w:ascii="Times New Roman" w:hAnsi="Times New Roman" w:cs="Times New Roman"/>
                <w:color w:val="000000" w:themeColor="text1"/>
                <w:sz w:val="26"/>
                <w:szCs w:val="26"/>
              </w:rPr>
              <w:t>ền tảng chuỗi khối quốc gia</w:t>
            </w:r>
            <w:r w:rsidR="00E9653D">
              <w:rPr>
                <w:rFonts w:ascii="Times New Roman" w:hAnsi="Times New Roman" w:cs="Times New Roman"/>
                <w:color w:val="000000" w:themeColor="text1"/>
                <w:sz w:val="26"/>
                <w:szCs w:val="26"/>
                <w:lang w:val="vi-VN"/>
              </w:rPr>
              <w:t>.</w:t>
            </w:r>
          </w:p>
        </w:tc>
      </w:tr>
    </w:tbl>
    <w:p w14:paraId="06059476" w14:textId="77777777" w:rsidR="00FE3C0F" w:rsidRPr="00E2145B" w:rsidRDefault="00FE3C0F" w:rsidP="00E2145B">
      <w:pPr>
        <w:spacing w:before="60" w:after="120"/>
        <w:rPr>
          <w:rFonts w:ascii="Times New Roman" w:hAnsi="Times New Roman" w:cs="Times New Roman"/>
          <w:b/>
          <w:bCs/>
          <w:color w:val="000000" w:themeColor="text1"/>
          <w:sz w:val="26"/>
          <w:szCs w:val="26"/>
        </w:rPr>
      </w:pPr>
    </w:p>
    <w:p w14:paraId="1F1D2718" w14:textId="77777777" w:rsidR="00C67176" w:rsidRPr="00F70303" w:rsidRDefault="00C67176" w:rsidP="00BF6BB6">
      <w:pPr>
        <w:spacing w:before="60" w:after="120"/>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br w:type="page"/>
      </w:r>
    </w:p>
    <w:p w14:paraId="3C718E59" w14:textId="77777777" w:rsidR="00C67176" w:rsidRPr="00F70303" w:rsidRDefault="00C67176" w:rsidP="00BF6BB6">
      <w:pPr>
        <w:pStyle w:val="Heading1"/>
        <w:spacing w:before="60" w:after="120"/>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lastRenderedPageBreak/>
        <w:t>I. MỤC ĐÍCH BAN HÀNH</w:t>
      </w:r>
    </w:p>
    <w:p w14:paraId="6B6EC2DF" w14:textId="192E5E24" w:rsidR="00C67176" w:rsidRPr="00C67176" w:rsidRDefault="00C67176" w:rsidP="00757500">
      <w:pPr>
        <w:spacing w:before="60" w:after="120"/>
        <w:ind w:firstLine="720"/>
        <w:jc w:val="both"/>
        <w:rPr>
          <w:rFonts w:ascii="Times New Roman" w:hAnsi="Times New Roman" w:cs="Times New Roman"/>
          <w:b/>
          <w:bCs/>
          <w:color w:val="000000" w:themeColor="text1"/>
          <w:sz w:val="26"/>
          <w:szCs w:val="26"/>
          <w:lang w:val="vi-VN"/>
        </w:rPr>
      </w:pPr>
      <w:r w:rsidRPr="00C67176">
        <w:rPr>
          <w:rFonts w:ascii="Times New Roman" w:hAnsi="Times New Roman" w:cs="Times New Roman"/>
          <w:color w:val="000000" w:themeColor="text1"/>
          <w:sz w:val="26"/>
          <w:szCs w:val="26"/>
          <w:lang w:val="vi"/>
        </w:rPr>
        <w:t xml:space="preserve">Tài liệu này quy định cụ thể về phạm vi, đối tượng, nghiệp vụ, dịch vụ, chức năng, tính năng của nền tảng số </w:t>
      </w:r>
      <w:r w:rsidR="00DA0DE0" w:rsidRPr="00DA0DE0">
        <w:rPr>
          <w:rFonts w:ascii="Times New Roman" w:hAnsi="Times New Roman" w:cs="Times New Roman"/>
          <w:color w:val="000000" w:themeColor="text1"/>
          <w:sz w:val="26"/>
          <w:szCs w:val="26"/>
          <w:lang w:val="vi-VN"/>
        </w:rPr>
        <w:t>chuỗi khối (blockchain) quốc gia</w:t>
      </w:r>
      <w:r w:rsidRPr="00C67176">
        <w:rPr>
          <w:rFonts w:ascii="Times New Roman" w:hAnsi="Times New Roman" w:cs="Times New Roman"/>
          <w:color w:val="000000" w:themeColor="text1"/>
          <w:sz w:val="26"/>
          <w:szCs w:val="26"/>
          <w:lang w:val="vi"/>
        </w:rPr>
        <w:t>.</w:t>
      </w:r>
    </w:p>
    <w:p w14:paraId="1336DD5A" w14:textId="77777777" w:rsidR="00C67176" w:rsidRPr="00C67176" w:rsidRDefault="00C67176" w:rsidP="00757500">
      <w:pPr>
        <w:spacing w:before="60" w:after="120"/>
        <w:ind w:firstLine="720"/>
        <w:jc w:val="both"/>
        <w:rPr>
          <w:rFonts w:ascii="Times New Roman" w:hAnsi="Times New Roman" w:cs="Times New Roman"/>
          <w:color w:val="000000" w:themeColor="text1"/>
          <w:sz w:val="26"/>
          <w:szCs w:val="26"/>
          <w:lang w:val="vi"/>
        </w:rPr>
      </w:pPr>
      <w:r w:rsidRPr="00C67176">
        <w:rPr>
          <w:rFonts w:ascii="Times New Roman" w:hAnsi="Times New Roman" w:cs="Times New Roman"/>
          <w:color w:val="000000" w:themeColor="text1"/>
          <w:sz w:val="26"/>
          <w:szCs w:val="26"/>
          <w:lang w:val="vi"/>
        </w:rPr>
        <w:t>Các cơ quan, đơn vị được giao xây dựng, phát triển nền tảng số căn cứ vào các nội dung tại tài liệu này triển khai đúng, đủ các nghiệp vụ, dịch vụ, chức năng, tính năng để phục vụ các cơ quan, tổ chức, cá nhân đảm bảo tính dùng chung.</w:t>
      </w:r>
    </w:p>
    <w:p w14:paraId="3AD66E62" w14:textId="528A7499" w:rsidR="00C67176" w:rsidRPr="00F70303" w:rsidRDefault="00C67176" w:rsidP="00757500">
      <w:pPr>
        <w:spacing w:before="60" w:after="120"/>
        <w:ind w:firstLine="720"/>
        <w:jc w:val="both"/>
        <w:rPr>
          <w:rFonts w:ascii="Times New Roman" w:hAnsi="Times New Roman" w:cs="Times New Roman"/>
          <w:color w:val="000000" w:themeColor="text1"/>
          <w:sz w:val="26"/>
          <w:szCs w:val="26"/>
          <w:lang w:val="vi"/>
        </w:rPr>
      </w:pPr>
      <w:r w:rsidRPr="00C67176">
        <w:rPr>
          <w:rFonts w:ascii="Times New Roman" w:hAnsi="Times New Roman" w:cs="Times New Roman"/>
          <w:color w:val="000000" w:themeColor="text1"/>
          <w:sz w:val="26"/>
          <w:szCs w:val="26"/>
          <w:lang w:val="vi"/>
        </w:rPr>
        <w:t>Các cơ quan, đơn vị tại địa phương và tổ chức khác có liên quan nắm bắt thông tin về nền tảng số để phối hợp với các cơ quan chủ quản xây, khai thác, sử dụng; tránh triển khai các phần mềm, hệ thống thông tin chồng lấn, lãng phí.</w:t>
      </w:r>
    </w:p>
    <w:p w14:paraId="4F557147" w14:textId="77777777" w:rsidR="00C67176" w:rsidRPr="00F70303" w:rsidRDefault="00C67176" w:rsidP="00BF6BB6">
      <w:pPr>
        <w:pStyle w:val="Heading1"/>
        <w:spacing w:before="60" w:after="120"/>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II. THÔNG TIN CHUNG VỀ NỀN TẢNG</w:t>
      </w:r>
    </w:p>
    <w:p w14:paraId="1BE79C2B" w14:textId="77777777" w:rsidR="00E6427A" w:rsidRDefault="00E6427A" w:rsidP="00BF6BB6">
      <w:pPr>
        <w:pStyle w:val="Heading2"/>
        <w:spacing w:before="60" w:after="120"/>
        <w:rPr>
          <w:rFonts w:ascii="Times New Roman" w:hAnsi="Times New Roman" w:cs="Times New Roman"/>
          <w:b/>
          <w:bCs/>
          <w:color w:val="000000" w:themeColor="text1"/>
        </w:rPr>
      </w:pPr>
      <w:r w:rsidRPr="00F70303">
        <w:rPr>
          <w:rFonts w:ascii="Times New Roman" w:hAnsi="Times New Roman" w:cs="Times New Roman"/>
          <w:b/>
          <w:bCs/>
          <w:color w:val="000000" w:themeColor="text1"/>
          <w:lang w:val="vi-VN"/>
        </w:rPr>
        <w:t>1. Giới thiệu chung về nền tảng</w:t>
      </w:r>
    </w:p>
    <w:p w14:paraId="027FFE13" w14:textId="47276A8C" w:rsidR="00C94264" w:rsidRPr="00C94264" w:rsidRDefault="00C94264" w:rsidP="00C94264">
      <w:pPr>
        <w:spacing w:before="60" w:after="120"/>
        <w:ind w:firstLine="720"/>
        <w:jc w:val="both"/>
        <w:rPr>
          <w:rFonts w:ascii="Times New Roman" w:hAnsi="Times New Roman" w:cs="Times New Roman"/>
          <w:color w:val="000000" w:themeColor="text1"/>
          <w:sz w:val="26"/>
          <w:szCs w:val="26"/>
          <w:lang w:val="vi"/>
        </w:rPr>
      </w:pPr>
      <w:r w:rsidRPr="00C94264">
        <w:rPr>
          <w:rFonts w:ascii="Times New Roman" w:hAnsi="Times New Roman" w:cs="Times New Roman"/>
          <w:color w:val="000000" w:themeColor="text1"/>
          <w:sz w:val="26"/>
          <w:szCs w:val="26"/>
          <w:lang w:val="vi"/>
        </w:rPr>
        <w:t>Nền tảng chuỗi khối quốc gia (sau đây gọi tắt là nền tảng) là nền tảng số thuộc Nhóm các nền tảng cung cấp dịch vụ hạ tầng cơ bản, được thiết kế và xây dựng theo mô hình dùng chung cấp quốc gia. Đây là hạ tầng kỹ thuật thống nhất, chia sẻ tài nguyên tính toán và lưu trữ sổ cái phân tán (chỉ ghi nhận dấu vết dữ liệu qua mã băm, không lưu trữ nội dung gốc), cho phép các Bộ, ban, ngành, địa phương và doanh nghiệp cùng khai thác, sử dụng mà không cần đầu tư xây dựng các hệ thống chuỗi khối riêng lẻ, rời rạc. Nền tảng giải quyết bài toán phân mảnh dữ liệu, tối ưu hóa chi phí đầu tư công và đảm bảo tính đồng bộ về tiêu chuẩn kỹ thuật trên toàn quốc.</w:t>
      </w:r>
    </w:p>
    <w:p w14:paraId="0342CE1C" w14:textId="5F1B1E64" w:rsidR="00C94264" w:rsidRPr="00C94264" w:rsidRDefault="00C94264" w:rsidP="00C94264">
      <w:pPr>
        <w:spacing w:before="60" w:after="120"/>
        <w:ind w:firstLine="720"/>
        <w:jc w:val="both"/>
        <w:rPr>
          <w:rFonts w:ascii="Times New Roman" w:hAnsi="Times New Roman" w:cs="Times New Roman"/>
          <w:color w:val="000000" w:themeColor="text1"/>
          <w:sz w:val="26"/>
          <w:szCs w:val="26"/>
          <w:lang w:val="vi"/>
        </w:rPr>
      </w:pPr>
      <w:r w:rsidRPr="00C94264">
        <w:rPr>
          <w:rFonts w:ascii="Times New Roman" w:hAnsi="Times New Roman" w:cs="Times New Roman"/>
          <w:color w:val="000000" w:themeColor="text1"/>
          <w:sz w:val="26"/>
          <w:szCs w:val="26"/>
          <w:lang w:val="vi"/>
        </w:rPr>
        <w:t xml:space="preserve">Trong Khung kiến trúc tổng thể quốc gia số và Khung kiến trúc dữ liệu quốc gia, nền tảng được xác định là lớp "neo tin cậy" (Trust Anchor). Đây là lớp hạ tầng nền tảng nằm dưới cùng, làm cơ sở để phát triển các dịch vụ tin cậy và các ứng dụng nghiệp vụ phục vụ Chính phủ số, Kinh tế số và Xã hội số. Nền tảng đóng vai trò là "xương sống" kỹ thuật đảm bảo tính pháp lý, tính toàn vẹn, minh bạch và không thể chối bỏ của các giao dịch và dữ liệu số. Nền tảng đóng vai trò then chốt trong việc khẳng định chủ quyền dữ liệu quốc </w:t>
      </w:r>
      <w:r w:rsidRPr="003D65B2">
        <w:rPr>
          <w:rFonts w:ascii="Times New Roman" w:hAnsi="Times New Roman" w:cs="Times New Roman"/>
          <w:color w:val="000000" w:themeColor="text1"/>
          <w:spacing w:val="-2"/>
          <w:sz w:val="26"/>
          <w:szCs w:val="26"/>
          <w:lang w:val="vi"/>
        </w:rPr>
        <w:t>gia, ngăn ngừa sự phụ thuộc vào các nền tảng chuỗi khối công cộng quốc tế thiếu kiểm soát.</w:t>
      </w:r>
    </w:p>
    <w:p w14:paraId="2237067E" w14:textId="1B3935EC" w:rsidR="001C3687" w:rsidRPr="00C94264" w:rsidRDefault="00C94264" w:rsidP="00C94264">
      <w:pPr>
        <w:spacing w:before="60" w:after="120"/>
        <w:ind w:firstLine="720"/>
        <w:jc w:val="both"/>
        <w:rPr>
          <w:rFonts w:ascii="Times New Roman" w:hAnsi="Times New Roman" w:cs="Times New Roman"/>
          <w:color w:val="000000" w:themeColor="text1"/>
          <w:sz w:val="26"/>
          <w:szCs w:val="26"/>
          <w:lang w:val="vi"/>
        </w:rPr>
      </w:pPr>
      <w:r w:rsidRPr="00C94264">
        <w:rPr>
          <w:rFonts w:ascii="Times New Roman" w:hAnsi="Times New Roman" w:cs="Times New Roman"/>
          <w:color w:val="000000" w:themeColor="text1"/>
          <w:sz w:val="26"/>
          <w:szCs w:val="26"/>
          <w:lang w:val="vi"/>
        </w:rPr>
        <w:t>Nền tảng triển khai theo mô hình quản trị lai - kết hợp giữa sự kiểm soát chặt chẽ của Nhà nước đối với các nút xác thực, khóa ủy thác (Trustee Keys) và nguyên tắc xử lý (cơ chế đồng thuận, hợp đồng thông minh,..) và tính mở rộng linh hoạt cho các bộ ngành, địa phương, tổ chức doanh nghiệp và cộng đồng thông qua mạng lưới nút vận hành và cổng tích hợp. Nền tảng được thiết kế theo kiến trúc: Một lớp tin cậy lõi duy nhất - Nhiều chuỗi nghiệp vụ và ứng dụng. Các tổ chức không xây dựng các mạng chuỗi khối cục bộ, mà được khuyến khích triển khai các chuỗi nghiệp vụ (Domain Chains) và chuỗi phụ (Layer-2 Blockchain) tích hợp trực tiếp vào hạ tầng chuỗi khối quốc gia. Nền tảng không chỉ đảm bảo tính liên thông dữ liệu toàn quốc, mà còn sẵn sàng liên thông quốc tế khi đáp ứng các tiêu chuẩn về chuỗi khối và định danh phi tập trung của W3C DID, DIF,...</w:t>
      </w:r>
    </w:p>
    <w:p w14:paraId="1F5EDC43" w14:textId="73C1E67E" w:rsidR="00E6427A" w:rsidRPr="00F70303" w:rsidRDefault="00E6427A" w:rsidP="00BF6BB6">
      <w:pPr>
        <w:pStyle w:val="Heading2"/>
        <w:spacing w:before="60" w:after="120"/>
        <w:rPr>
          <w:rFonts w:ascii="Times New Roman" w:hAnsi="Times New Roman" w:cs="Times New Roman"/>
          <w:b/>
          <w:bCs/>
          <w:color w:val="000000" w:themeColor="text1"/>
          <w:lang w:val="vi-VN"/>
        </w:rPr>
      </w:pPr>
      <w:r w:rsidRPr="00F70303">
        <w:rPr>
          <w:rFonts w:ascii="Times New Roman" w:hAnsi="Times New Roman" w:cs="Times New Roman"/>
          <w:b/>
          <w:bCs/>
          <w:color w:val="000000" w:themeColor="text1"/>
          <w:lang w:val="vi-VN"/>
        </w:rPr>
        <w:t>2. Cơ quan/đơn vị vận hành nền tảng</w:t>
      </w:r>
    </w:p>
    <w:p w14:paraId="1534CA7D" w14:textId="77777777" w:rsidR="00E6427A" w:rsidRPr="00F70303" w:rsidRDefault="00E6427A" w:rsidP="00BF6BB6">
      <w:pPr>
        <w:spacing w:before="60" w:after="120"/>
        <w:ind w:left="720"/>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Cơ quan chủ quản: Bộ Công an</w:t>
      </w:r>
    </w:p>
    <w:p w14:paraId="2548D037" w14:textId="5115DB85" w:rsidR="00E6427A" w:rsidRPr="00F70303" w:rsidRDefault="00E6427A" w:rsidP="00BF6BB6">
      <w:pPr>
        <w:spacing w:before="60" w:after="120"/>
        <w:ind w:left="720"/>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 xml:space="preserve">Cơ quan vận hành: Trung tâm </w:t>
      </w:r>
      <w:r w:rsidR="00CC491F">
        <w:rPr>
          <w:rFonts w:ascii="Times New Roman" w:hAnsi="Times New Roman" w:cs="Times New Roman"/>
          <w:color w:val="000000" w:themeColor="text1"/>
          <w:sz w:val="26"/>
          <w:szCs w:val="26"/>
          <w:lang w:val="vi-VN"/>
        </w:rPr>
        <w:t>D</w:t>
      </w:r>
      <w:r w:rsidRPr="00F70303">
        <w:rPr>
          <w:rFonts w:ascii="Times New Roman" w:hAnsi="Times New Roman" w:cs="Times New Roman"/>
          <w:color w:val="000000" w:themeColor="text1"/>
          <w:sz w:val="26"/>
          <w:szCs w:val="26"/>
          <w:lang w:val="vi-VN"/>
        </w:rPr>
        <w:t>ữ liệu quốc gia</w:t>
      </w:r>
    </w:p>
    <w:p w14:paraId="461B6D17" w14:textId="14D24B4C" w:rsidR="00B600DB" w:rsidRPr="00FE0574" w:rsidRDefault="00B600DB" w:rsidP="00BF6BB6">
      <w:pPr>
        <w:pStyle w:val="Heading1"/>
        <w:spacing w:before="60" w:after="120"/>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lastRenderedPageBreak/>
        <w:t xml:space="preserve">III. PHẠM VI, NGHIỆP VỤ, DỊCH VỤ, CHỨC NĂNG, TÍNH NĂNG CỦA </w:t>
      </w:r>
      <w:r w:rsidR="00FE0574" w:rsidRPr="00FE0574">
        <w:rPr>
          <w:rFonts w:ascii="Times New Roman" w:hAnsi="Times New Roman" w:cs="Times New Roman"/>
          <w:b/>
          <w:bCs/>
          <w:color w:val="000000" w:themeColor="text1"/>
          <w:sz w:val="26"/>
          <w:szCs w:val="26"/>
          <w:lang w:val="vi-VN"/>
        </w:rPr>
        <w:t>NỀN</w:t>
      </w:r>
      <w:r w:rsidRPr="00F70303">
        <w:rPr>
          <w:rFonts w:ascii="Times New Roman" w:hAnsi="Times New Roman" w:cs="Times New Roman"/>
          <w:b/>
          <w:bCs/>
          <w:color w:val="000000" w:themeColor="text1"/>
          <w:sz w:val="26"/>
          <w:szCs w:val="26"/>
          <w:lang w:val="vi-VN"/>
        </w:rPr>
        <w:t xml:space="preserve"> TẢNG SỐ </w:t>
      </w:r>
      <w:r w:rsidR="00FE0574" w:rsidRPr="00FE0574">
        <w:rPr>
          <w:rFonts w:ascii="Times New Roman" w:hAnsi="Times New Roman" w:cs="Times New Roman"/>
          <w:b/>
          <w:bCs/>
          <w:color w:val="000000" w:themeColor="text1"/>
          <w:sz w:val="26"/>
          <w:szCs w:val="26"/>
          <w:lang w:val="vi-VN"/>
        </w:rPr>
        <w:t>CHUỖI KHỐI QUỐC GIA</w:t>
      </w:r>
    </w:p>
    <w:p w14:paraId="2534D636" w14:textId="77777777" w:rsidR="00B600DB" w:rsidRPr="00F70303" w:rsidRDefault="00B600DB" w:rsidP="00BF6BB6">
      <w:pPr>
        <w:pStyle w:val="Heading2"/>
        <w:spacing w:before="60" w:after="120"/>
        <w:rPr>
          <w:rFonts w:ascii="Times New Roman" w:hAnsi="Times New Roman" w:cs="Times New Roman"/>
          <w:b/>
          <w:bCs/>
          <w:color w:val="000000" w:themeColor="text1"/>
          <w:lang w:val="vi-VN"/>
        </w:rPr>
      </w:pPr>
      <w:r w:rsidRPr="00F70303">
        <w:rPr>
          <w:rFonts w:ascii="Times New Roman" w:hAnsi="Times New Roman" w:cs="Times New Roman"/>
          <w:b/>
          <w:bCs/>
          <w:color w:val="000000" w:themeColor="text1"/>
          <w:lang w:val="vi-VN"/>
        </w:rPr>
        <w:t>1. Phạm vi và đối tượng sử dụng</w:t>
      </w:r>
    </w:p>
    <w:p w14:paraId="770A9AB3" w14:textId="77777777" w:rsidR="00B600DB" w:rsidRPr="00F70303" w:rsidRDefault="00B600DB" w:rsidP="00BF6BB6">
      <w:pPr>
        <w:pStyle w:val="Heading3"/>
        <w:spacing w:before="60" w:after="120"/>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a) Phạm vi (Scope)</w:t>
      </w:r>
    </w:p>
    <w:p w14:paraId="6CDDB0FF" w14:textId="77777777" w:rsidR="003B7A08" w:rsidRPr="00F70303" w:rsidRDefault="00B600DB" w:rsidP="00757500">
      <w:pPr>
        <w:spacing w:before="60" w:after="120"/>
        <w:ind w:firstLine="720"/>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Phạm vi các cơ quan dùng chung nền tảng số bao gồm:</w:t>
      </w:r>
    </w:p>
    <w:tbl>
      <w:tblPr>
        <w:tblStyle w:val="TableGrid"/>
        <w:tblW w:w="0" w:type="auto"/>
        <w:tblLook w:val="04A0" w:firstRow="1" w:lastRow="0" w:firstColumn="1" w:lastColumn="0" w:noHBand="0" w:noVBand="1"/>
      </w:tblPr>
      <w:tblGrid>
        <w:gridCol w:w="708"/>
        <w:gridCol w:w="3404"/>
        <w:gridCol w:w="4949"/>
      </w:tblGrid>
      <w:tr w:rsidR="00F70303" w:rsidRPr="00F70303" w14:paraId="7C8CA554" w14:textId="77777777" w:rsidTr="00C94264">
        <w:tc>
          <w:tcPr>
            <w:tcW w:w="708" w:type="dxa"/>
          </w:tcPr>
          <w:p w14:paraId="0FDC1D1A" w14:textId="77777777" w:rsidR="003B7A08" w:rsidRPr="00F70303" w:rsidRDefault="003B7A08"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STT</w:t>
            </w:r>
          </w:p>
        </w:tc>
        <w:tc>
          <w:tcPr>
            <w:tcW w:w="3540" w:type="dxa"/>
          </w:tcPr>
          <w:p w14:paraId="0A5528AB" w14:textId="77777777" w:rsidR="003B7A08" w:rsidRPr="00F70303" w:rsidRDefault="003B7A08"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Cơ quan, đơn vị sử dụng</w:t>
            </w:r>
          </w:p>
        </w:tc>
        <w:tc>
          <w:tcPr>
            <w:tcW w:w="5147" w:type="dxa"/>
          </w:tcPr>
          <w:p w14:paraId="0005E0C5" w14:textId="77777777" w:rsidR="003B7A08" w:rsidRPr="00F70303" w:rsidRDefault="003B7A08"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Phạm vi sử dụng</w:t>
            </w:r>
          </w:p>
        </w:tc>
      </w:tr>
      <w:tr w:rsidR="00F70303" w:rsidRPr="00F07684" w14:paraId="6DC39601" w14:textId="77777777" w:rsidTr="00C94264">
        <w:tc>
          <w:tcPr>
            <w:tcW w:w="708" w:type="dxa"/>
          </w:tcPr>
          <w:p w14:paraId="3AAF7776" w14:textId="77777777" w:rsidR="00A23AB5" w:rsidRPr="00F70303" w:rsidRDefault="00A23AB5" w:rsidP="00BF6BB6">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1</w:t>
            </w:r>
          </w:p>
        </w:tc>
        <w:tc>
          <w:tcPr>
            <w:tcW w:w="3540" w:type="dxa"/>
          </w:tcPr>
          <w:p w14:paraId="7886B983" w14:textId="790FE319" w:rsidR="00A23AB5" w:rsidRPr="002B2680" w:rsidRDefault="00BF22FC" w:rsidP="00BF6BB6">
            <w:pPr>
              <w:spacing w:before="60" w:after="120"/>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Trung tâm dữ liệu quốc gia (Bộ Công an)</w:t>
            </w:r>
          </w:p>
        </w:tc>
        <w:tc>
          <w:tcPr>
            <w:tcW w:w="5147" w:type="dxa"/>
          </w:tcPr>
          <w:p w14:paraId="6387DA03" w14:textId="24D4FFD0" w:rsidR="00A23AB5" w:rsidRPr="00BF22FC" w:rsidRDefault="00BF22FC" w:rsidP="00CC491F">
            <w:pPr>
              <w:spacing w:before="60" w:after="120"/>
              <w:jc w:val="both"/>
              <w:rPr>
                <w:rFonts w:ascii="Times New Roman" w:hAnsi="Times New Roman" w:cs="Times New Roman"/>
                <w:color w:val="000000" w:themeColor="text1"/>
                <w:sz w:val="26"/>
                <w:szCs w:val="26"/>
                <w:lang w:val="vi-VN"/>
              </w:rPr>
            </w:pPr>
            <w:r w:rsidRPr="00BF22FC">
              <w:rPr>
                <w:rFonts w:ascii="Times New Roman" w:hAnsi="Times New Roman" w:cs="Times New Roman"/>
                <w:color w:val="000000" w:themeColor="text1"/>
                <w:sz w:val="26"/>
                <w:szCs w:val="26"/>
                <w:lang w:val="vi-VN"/>
              </w:rPr>
              <w:t>Quản trị, vận hành các nút xác thực</w:t>
            </w:r>
            <w:r w:rsidR="005B536D" w:rsidRPr="005B536D">
              <w:rPr>
                <w:rFonts w:ascii="Times New Roman" w:hAnsi="Times New Roman" w:cs="Times New Roman"/>
                <w:color w:val="000000" w:themeColor="text1"/>
                <w:sz w:val="26"/>
                <w:szCs w:val="26"/>
                <w:lang w:val="vi-VN"/>
              </w:rPr>
              <w:t xml:space="preserve"> g</w:t>
            </w:r>
            <w:r w:rsidR="005B536D" w:rsidRPr="00C94264">
              <w:rPr>
                <w:rFonts w:ascii="Times New Roman" w:hAnsi="Times New Roman" w:cs="Times New Roman"/>
                <w:color w:val="000000" w:themeColor="text1"/>
                <w:sz w:val="26"/>
                <w:szCs w:val="26"/>
                <w:lang w:val="vi-VN"/>
              </w:rPr>
              <w:t>ốc</w:t>
            </w:r>
            <w:r w:rsidRPr="00BF22FC">
              <w:rPr>
                <w:rFonts w:ascii="Times New Roman" w:hAnsi="Times New Roman" w:cs="Times New Roman"/>
                <w:color w:val="000000" w:themeColor="text1"/>
                <w:sz w:val="26"/>
                <w:szCs w:val="26"/>
                <w:lang w:val="vi-VN"/>
              </w:rPr>
              <w:t>, giám sát an toàn hệ thống và quản lý khóa ủy thác</w:t>
            </w:r>
            <w:r w:rsidR="00CC491F">
              <w:rPr>
                <w:rFonts w:ascii="Times New Roman" w:hAnsi="Times New Roman" w:cs="Times New Roman"/>
                <w:color w:val="000000" w:themeColor="text1"/>
                <w:sz w:val="26"/>
                <w:szCs w:val="26"/>
                <w:lang w:val="vi-VN"/>
              </w:rPr>
              <w:t>.</w:t>
            </w:r>
          </w:p>
        </w:tc>
      </w:tr>
      <w:tr w:rsidR="00F70303" w:rsidRPr="00F07684" w14:paraId="5FD0A26F" w14:textId="77777777" w:rsidTr="00C94264">
        <w:tc>
          <w:tcPr>
            <w:tcW w:w="708" w:type="dxa"/>
          </w:tcPr>
          <w:p w14:paraId="035E9A4E" w14:textId="77777777" w:rsidR="00A23AB5" w:rsidRPr="00F70303" w:rsidRDefault="00A23AB5" w:rsidP="00BF6BB6">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2</w:t>
            </w:r>
          </w:p>
        </w:tc>
        <w:tc>
          <w:tcPr>
            <w:tcW w:w="3540" w:type="dxa"/>
          </w:tcPr>
          <w:p w14:paraId="5F525237" w14:textId="7C75E5EE" w:rsidR="00A23AB5" w:rsidRPr="00BF22FC" w:rsidRDefault="00BF22FC" w:rsidP="00BF6BB6">
            <w:pPr>
              <w:spacing w:before="60" w:after="120"/>
              <w:rPr>
                <w:rFonts w:ascii="Times New Roman" w:hAnsi="Times New Roman" w:cs="Times New Roman"/>
                <w:color w:val="000000" w:themeColor="text1"/>
                <w:sz w:val="26"/>
                <w:szCs w:val="26"/>
                <w:lang w:val="vi-VN"/>
              </w:rPr>
            </w:pPr>
            <w:r w:rsidRPr="00BF22FC">
              <w:rPr>
                <w:rFonts w:ascii="Times New Roman" w:hAnsi="Times New Roman" w:cs="Times New Roman"/>
                <w:color w:val="000000" w:themeColor="text1"/>
                <w:sz w:val="26"/>
                <w:szCs w:val="26"/>
                <w:lang w:val="vi-VN"/>
              </w:rPr>
              <w:t>Các Bộ, cơ quan ngang Bộ, cơ quan thuộc Chính phủ</w:t>
            </w:r>
          </w:p>
        </w:tc>
        <w:tc>
          <w:tcPr>
            <w:tcW w:w="5147" w:type="dxa"/>
          </w:tcPr>
          <w:p w14:paraId="7428E470" w14:textId="1A669659" w:rsidR="00A23AB5" w:rsidRPr="00BF22FC" w:rsidRDefault="00BF22FC" w:rsidP="00CC491F">
            <w:pPr>
              <w:spacing w:before="60" w:after="120"/>
              <w:jc w:val="both"/>
              <w:rPr>
                <w:rFonts w:ascii="Times New Roman" w:hAnsi="Times New Roman" w:cs="Times New Roman"/>
                <w:color w:val="000000" w:themeColor="text1"/>
                <w:sz w:val="26"/>
                <w:szCs w:val="26"/>
                <w:lang w:val="vi-VN"/>
              </w:rPr>
            </w:pPr>
            <w:r w:rsidRPr="00BF22FC">
              <w:rPr>
                <w:rFonts w:ascii="Times New Roman" w:hAnsi="Times New Roman" w:cs="Times New Roman"/>
                <w:color w:val="000000" w:themeColor="text1"/>
                <w:sz w:val="26"/>
                <w:szCs w:val="26"/>
                <w:lang w:val="vi-VN"/>
              </w:rPr>
              <w:t>Tham gia vận hành nút xác thực mạng lưới, triển khai các chuỗi nghiệp vụ chuyên ngành để kết nối dữ liệu ngành</w:t>
            </w:r>
            <w:r w:rsidR="00CC491F">
              <w:rPr>
                <w:rFonts w:ascii="Times New Roman" w:hAnsi="Times New Roman" w:cs="Times New Roman"/>
                <w:color w:val="000000" w:themeColor="text1"/>
                <w:sz w:val="26"/>
                <w:szCs w:val="26"/>
                <w:lang w:val="vi-VN"/>
              </w:rPr>
              <w:t>.</w:t>
            </w:r>
          </w:p>
        </w:tc>
      </w:tr>
      <w:tr w:rsidR="008669F1" w:rsidRPr="00F07684" w14:paraId="250EB26C" w14:textId="77777777" w:rsidTr="00C94264">
        <w:tc>
          <w:tcPr>
            <w:tcW w:w="708" w:type="dxa"/>
          </w:tcPr>
          <w:p w14:paraId="61F45F01" w14:textId="77777777" w:rsidR="008669F1" w:rsidRPr="00F70303" w:rsidRDefault="008669F1" w:rsidP="008669F1">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3</w:t>
            </w:r>
          </w:p>
        </w:tc>
        <w:tc>
          <w:tcPr>
            <w:tcW w:w="3540" w:type="dxa"/>
          </w:tcPr>
          <w:p w14:paraId="76ED8BAB" w14:textId="0CD10A2C" w:rsidR="008669F1" w:rsidRPr="00E2145B" w:rsidRDefault="00BF22FC" w:rsidP="008669F1">
            <w:pPr>
              <w:spacing w:before="60" w:after="120"/>
              <w:rPr>
                <w:rFonts w:ascii="Times New Roman" w:hAnsi="Times New Roman" w:cs="Times New Roman"/>
                <w:color w:val="000000" w:themeColor="text1"/>
                <w:sz w:val="26"/>
                <w:szCs w:val="26"/>
              </w:rPr>
            </w:pPr>
            <w:r w:rsidRPr="00BF22FC">
              <w:rPr>
                <w:rFonts w:ascii="Times New Roman" w:hAnsi="Times New Roman" w:cs="Times New Roman"/>
                <w:color w:val="000000" w:themeColor="text1"/>
                <w:sz w:val="26"/>
                <w:szCs w:val="26"/>
                <w:lang w:val="vi-VN"/>
              </w:rPr>
              <w:t>UBND các tỉnh, thành phố trực thuộc trung ương</w:t>
            </w:r>
          </w:p>
        </w:tc>
        <w:tc>
          <w:tcPr>
            <w:tcW w:w="5147" w:type="dxa"/>
          </w:tcPr>
          <w:p w14:paraId="121404F4" w14:textId="6CA28841" w:rsidR="008669F1" w:rsidRPr="00BF22FC" w:rsidRDefault="00BF22FC" w:rsidP="00CC491F">
            <w:pPr>
              <w:spacing w:before="60" w:after="120"/>
              <w:jc w:val="both"/>
              <w:rPr>
                <w:rFonts w:ascii="Times New Roman" w:hAnsi="Times New Roman" w:cs="Times New Roman"/>
                <w:color w:val="000000" w:themeColor="text1"/>
                <w:sz w:val="26"/>
                <w:szCs w:val="26"/>
                <w:lang w:val="vi-VN"/>
              </w:rPr>
            </w:pPr>
            <w:r w:rsidRPr="00BF22FC">
              <w:rPr>
                <w:rFonts w:ascii="Times New Roman" w:hAnsi="Times New Roman" w:cs="Times New Roman"/>
                <w:color w:val="000000" w:themeColor="text1"/>
                <w:sz w:val="26"/>
                <w:szCs w:val="26"/>
                <w:lang w:val="vi-VN"/>
              </w:rPr>
              <w:t>Tham gia vận hành mạng lưới nút xác thực/ nút vận hành, tích hợp ứng dụng địa phương và chia sẻ xác thực dữ liệu liên tỉnh thông qua nền tảng</w:t>
            </w:r>
            <w:r w:rsidR="00CC491F">
              <w:rPr>
                <w:rFonts w:ascii="Times New Roman" w:hAnsi="Times New Roman" w:cs="Times New Roman"/>
                <w:color w:val="000000" w:themeColor="text1"/>
                <w:sz w:val="26"/>
                <w:szCs w:val="26"/>
                <w:lang w:val="vi-VN"/>
              </w:rPr>
              <w:t>.</w:t>
            </w:r>
          </w:p>
        </w:tc>
      </w:tr>
      <w:tr w:rsidR="00BF22FC" w:rsidRPr="00F07684" w14:paraId="73DD7771" w14:textId="77777777" w:rsidTr="00C94264">
        <w:tc>
          <w:tcPr>
            <w:tcW w:w="708" w:type="dxa"/>
          </w:tcPr>
          <w:p w14:paraId="56D652A5" w14:textId="29412401" w:rsidR="00BF22FC" w:rsidRPr="00BF22FC" w:rsidRDefault="00BF22FC" w:rsidP="008669F1">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w:t>
            </w:r>
          </w:p>
        </w:tc>
        <w:tc>
          <w:tcPr>
            <w:tcW w:w="3540" w:type="dxa"/>
          </w:tcPr>
          <w:p w14:paraId="772D6B1D" w14:textId="19A722A5" w:rsidR="00BF22FC" w:rsidRPr="00BF22FC" w:rsidRDefault="00BF22FC" w:rsidP="008669F1">
            <w:pPr>
              <w:spacing w:before="60" w:after="120"/>
              <w:rPr>
                <w:rFonts w:ascii="Times New Roman" w:hAnsi="Times New Roman" w:cs="Times New Roman"/>
                <w:color w:val="000000" w:themeColor="text1"/>
                <w:sz w:val="26"/>
                <w:szCs w:val="26"/>
                <w:lang w:val="vi-VN"/>
              </w:rPr>
            </w:pPr>
            <w:r w:rsidRPr="00BF22FC">
              <w:rPr>
                <w:rFonts w:ascii="Times New Roman" w:hAnsi="Times New Roman" w:cs="Times New Roman"/>
                <w:color w:val="000000" w:themeColor="text1"/>
                <w:sz w:val="26"/>
                <w:szCs w:val="26"/>
              </w:rPr>
              <w:t xml:space="preserve">Các </w:t>
            </w:r>
            <w:r w:rsidR="00E2145B">
              <w:rPr>
                <w:rFonts w:ascii="Times New Roman" w:hAnsi="Times New Roman" w:cs="Times New Roman"/>
                <w:color w:val="000000" w:themeColor="text1"/>
                <w:sz w:val="26"/>
                <w:szCs w:val="26"/>
              </w:rPr>
              <w:t>tổ chức, doanh nghiệp</w:t>
            </w:r>
          </w:p>
        </w:tc>
        <w:tc>
          <w:tcPr>
            <w:tcW w:w="5147" w:type="dxa"/>
          </w:tcPr>
          <w:p w14:paraId="24733C4F" w14:textId="32522119" w:rsidR="00BF22FC" w:rsidRPr="00A0171B" w:rsidRDefault="00A0171B" w:rsidP="00CC491F">
            <w:pPr>
              <w:spacing w:before="60" w:after="120"/>
              <w:jc w:val="both"/>
              <w:rPr>
                <w:rFonts w:ascii="Times New Roman" w:hAnsi="Times New Roman" w:cs="Times New Roman"/>
                <w:color w:val="000000" w:themeColor="text1"/>
                <w:sz w:val="26"/>
                <w:szCs w:val="26"/>
                <w:lang w:val="vi-VN"/>
              </w:rPr>
            </w:pPr>
            <w:r w:rsidRPr="00A0171B">
              <w:rPr>
                <w:rFonts w:ascii="Times New Roman" w:hAnsi="Times New Roman" w:cs="Times New Roman"/>
                <w:color w:val="000000" w:themeColor="text1"/>
                <w:sz w:val="26"/>
                <w:szCs w:val="26"/>
                <w:lang w:val="vi-VN"/>
              </w:rPr>
              <w:t>Tham gia vận hành nút mạng (theo sự cấp phép), triển khai các chuỗi phụ (sidechain) và các ứng dụng phục vụ nghiệp vụ chuyên ngành (dịch vụ thương mại, logistics, tài chính,</w:t>
            </w:r>
            <w:r w:rsidR="00CC491F">
              <w:rPr>
                <w:rFonts w:ascii="Times New Roman" w:hAnsi="Times New Roman" w:cs="Times New Roman"/>
                <w:color w:val="000000" w:themeColor="text1"/>
                <w:sz w:val="26"/>
                <w:szCs w:val="26"/>
                <w:lang w:val="vi-VN"/>
              </w:rPr>
              <w:t xml:space="preserve"> </w:t>
            </w:r>
            <w:r w:rsidRPr="00A0171B">
              <w:rPr>
                <w:rFonts w:ascii="Times New Roman" w:hAnsi="Times New Roman" w:cs="Times New Roman"/>
                <w:color w:val="000000" w:themeColor="text1"/>
                <w:sz w:val="26"/>
                <w:szCs w:val="26"/>
                <w:lang w:val="vi-VN"/>
              </w:rPr>
              <w:t>...)</w:t>
            </w:r>
            <w:r w:rsidR="00CC491F">
              <w:rPr>
                <w:rFonts w:ascii="Times New Roman" w:hAnsi="Times New Roman" w:cs="Times New Roman"/>
                <w:color w:val="000000" w:themeColor="text1"/>
                <w:sz w:val="26"/>
                <w:szCs w:val="26"/>
                <w:lang w:val="vi-VN"/>
              </w:rPr>
              <w:t>.</w:t>
            </w:r>
          </w:p>
        </w:tc>
      </w:tr>
    </w:tbl>
    <w:p w14:paraId="2902F3AE" w14:textId="77777777" w:rsidR="003B7A08" w:rsidRPr="00F70303" w:rsidRDefault="0046163E" w:rsidP="00BF6BB6">
      <w:pPr>
        <w:pStyle w:val="Heading3"/>
        <w:spacing w:before="60" w:after="120"/>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b) Đối tượng sử dụng (Stakeholders/Users)</w:t>
      </w:r>
    </w:p>
    <w:p w14:paraId="714B1DDE" w14:textId="77777777" w:rsidR="001D74B4" w:rsidRPr="00F70303" w:rsidRDefault="0046163E" w:rsidP="009F33F5">
      <w:pPr>
        <w:spacing w:before="60" w:after="120"/>
        <w:ind w:firstLine="720"/>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Các đối tượng sử dụng của nền tảng số bao gồm:</w:t>
      </w:r>
    </w:p>
    <w:tbl>
      <w:tblPr>
        <w:tblStyle w:val="TableGrid"/>
        <w:tblW w:w="0" w:type="auto"/>
        <w:tblLook w:val="04A0" w:firstRow="1" w:lastRow="0" w:firstColumn="1" w:lastColumn="0" w:noHBand="0" w:noVBand="1"/>
      </w:tblPr>
      <w:tblGrid>
        <w:gridCol w:w="708"/>
        <w:gridCol w:w="3005"/>
        <w:gridCol w:w="5348"/>
      </w:tblGrid>
      <w:tr w:rsidR="00F70303" w:rsidRPr="00F70303" w14:paraId="535ED6DE" w14:textId="77777777" w:rsidTr="004D2682">
        <w:tc>
          <w:tcPr>
            <w:tcW w:w="708" w:type="dxa"/>
          </w:tcPr>
          <w:p w14:paraId="69C5CEAC" w14:textId="77777777" w:rsidR="001D74B4" w:rsidRPr="00F70303" w:rsidRDefault="001D74B4"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STT</w:t>
            </w:r>
          </w:p>
        </w:tc>
        <w:tc>
          <w:tcPr>
            <w:tcW w:w="3115" w:type="dxa"/>
          </w:tcPr>
          <w:p w14:paraId="64969498" w14:textId="77777777" w:rsidR="001D74B4" w:rsidRPr="00F70303" w:rsidRDefault="001D74B4"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Người sử dụng</w:t>
            </w:r>
          </w:p>
        </w:tc>
        <w:tc>
          <w:tcPr>
            <w:tcW w:w="5572" w:type="dxa"/>
          </w:tcPr>
          <w:p w14:paraId="7FCF6B93" w14:textId="77777777" w:rsidR="001D74B4" w:rsidRPr="00F70303" w:rsidRDefault="001D74B4"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Ghi chú</w:t>
            </w:r>
          </w:p>
        </w:tc>
      </w:tr>
      <w:tr w:rsidR="00F70303" w:rsidRPr="00F07684" w14:paraId="1BD29508" w14:textId="77777777" w:rsidTr="004D2682">
        <w:tc>
          <w:tcPr>
            <w:tcW w:w="708" w:type="dxa"/>
          </w:tcPr>
          <w:p w14:paraId="7865F536" w14:textId="77777777" w:rsidR="001D74B4" w:rsidRPr="00F70303" w:rsidRDefault="001D74B4" w:rsidP="00BF6BB6">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1</w:t>
            </w:r>
          </w:p>
        </w:tc>
        <w:tc>
          <w:tcPr>
            <w:tcW w:w="3115" w:type="dxa"/>
          </w:tcPr>
          <w:p w14:paraId="7A7D0E67" w14:textId="090340B0" w:rsidR="001D74B4" w:rsidRPr="00A0171B" w:rsidRDefault="004F484D"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4F484D">
              <w:rPr>
                <w:rFonts w:ascii="Times New Roman" w:hAnsi="Times New Roman" w:cs="Times New Roman"/>
                <w:color w:val="000000" w:themeColor="text1"/>
                <w:sz w:val="26"/>
                <w:szCs w:val="26"/>
                <w:lang w:val="vi-VN"/>
              </w:rPr>
              <w:t xml:space="preserve">Cán bộ </w:t>
            </w:r>
            <w:r w:rsidR="001D4F37" w:rsidRPr="004D2682">
              <w:rPr>
                <w:rFonts w:ascii="Times New Roman" w:hAnsi="Times New Roman" w:cs="Times New Roman"/>
                <w:color w:val="000000" w:themeColor="text1"/>
                <w:sz w:val="26"/>
                <w:szCs w:val="26"/>
                <w:lang w:val="vi-VN"/>
              </w:rPr>
              <w:t>quản trị vận hành hệ thống</w:t>
            </w:r>
            <w:r w:rsidR="003217D5" w:rsidRPr="003217D5">
              <w:rPr>
                <w:rFonts w:ascii="Times New Roman" w:hAnsi="Times New Roman" w:cs="Times New Roman"/>
                <w:color w:val="000000" w:themeColor="text1"/>
                <w:sz w:val="26"/>
                <w:szCs w:val="26"/>
                <w:lang w:val="vi-VN"/>
              </w:rPr>
              <w:t xml:space="preserve"> cấp Quốc gia</w:t>
            </w:r>
          </w:p>
        </w:tc>
        <w:tc>
          <w:tcPr>
            <w:tcW w:w="5572" w:type="dxa"/>
          </w:tcPr>
          <w:p w14:paraId="2A9E73F0" w14:textId="13CC7CC0" w:rsidR="001D74B4" w:rsidRPr="003217D5" w:rsidRDefault="003217D5"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3217D5">
              <w:rPr>
                <w:rFonts w:ascii="Times New Roman" w:hAnsi="Times New Roman" w:cs="Times New Roman"/>
                <w:color w:val="000000" w:themeColor="text1"/>
                <w:sz w:val="26"/>
                <w:szCs w:val="26"/>
                <w:lang w:val="vi-VN"/>
              </w:rPr>
              <w:t>Cán bộ kỹ thuật tại Trung tâm Dữ liệu Quốc gia, chịu trách nhiệm quản trị hạ tầng lõi, quản lý cấu hình mạng lưới, cấp phép nút mạng, quản lý danh sách tổ chức tin cậy (Trust Registry) và giám sát an toàn thông tin toàn hệ thống</w:t>
            </w:r>
            <w:r w:rsidR="00CC491F">
              <w:rPr>
                <w:rFonts w:ascii="Times New Roman" w:hAnsi="Times New Roman" w:cs="Times New Roman"/>
                <w:color w:val="000000" w:themeColor="text1"/>
                <w:sz w:val="26"/>
                <w:szCs w:val="26"/>
                <w:lang w:val="vi-VN"/>
              </w:rPr>
              <w:t>.</w:t>
            </w:r>
          </w:p>
        </w:tc>
      </w:tr>
      <w:tr w:rsidR="00F70303" w:rsidRPr="00F07684" w14:paraId="35AE7699" w14:textId="77777777" w:rsidTr="004D2682">
        <w:tc>
          <w:tcPr>
            <w:tcW w:w="708" w:type="dxa"/>
          </w:tcPr>
          <w:p w14:paraId="78AC1B62" w14:textId="77777777" w:rsidR="001D74B4" w:rsidRPr="00F70303" w:rsidRDefault="001D74B4" w:rsidP="00BF6BB6">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2</w:t>
            </w:r>
          </w:p>
        </w:tc>
        <w:tc>
          <w:tcPr>
            <w:tcW w:w="3115" w:type="dxa"/>
          </w:tcPr>
          <w:p w14:paraId="7DA389BD" w14:textId="26CB02CD" w:rsidR="001D74B4" w:rsidRPr="003217D5" w:rsidRDefault="003217D5"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3217D5">
              <w:rPr>
                <w:rFonts w:ascii="Times New Roman" w:hAnsi="Times New Roman" w:cs="Times New Roman"/>
                <w:color w:val="000000" w:themeColor="text1"/>
                <w:sz w:val="26"/>
                <w:szCs w:val="26"/>
                <w:lang w:val="vi-VN"/>
              </w:rPr>
              <w:t>Cán bộ vận hành chuỗi nghiệp vụ tại các bộ ngành</w:t>
            </w:r>
          </w:p>
        </w:tc>
        <w:tc>
          <w:tcPr>
            <w:tcW w:w="5572" w:type="dxa"/>
          </w:tcPr>
          <w:p w14:paraId="05E823B4" w14:textId="26DA7BDD" w:rsidR="001D74B4" w:rsidRPr="003217D5" w:rsidRDefault="003217D5"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3217D5">
              <w:rPr>
                <w:rFonts w:ascii="Times New Roman" w:hAnsi="Times New Roman" w:cs="Times New Roman"/>
                <w:color w:val="000000" w:themeColor="text1"/>
                <w:sz w:val="26"/>
                <w:szCs w:val="26"/>
                <w:lang w:val="vi-VN"/>
              </w:rPr>
              <w:t>Cán bộ kỹ thuật tại các bộ ngành, chịu trách nhiệm thiết lập và vận hành các chuỗi nghiệp vụ và tích hợp lên nền tảng</w:t>
            </w:r>
            <w:r w:rsidR="00CC491F">
              <w:rPr>
                <w:rFonts w:ascii="Times New Roman" w:hAnsi="Times New Roman" w:cs="Times New Roman"/>
                <w:color w:val="000000" w:themeColor="text1"/>
                <w:sz w:val="26"/>
                <w:szCs w:val="26"/>
                <w:lang w:val="vi-VN"/>
              </w:rPr>
              <w:t>.</w:t>
            </w:r>
          </w:p>
        </w:tc>
      </w:tr>
      <w:tr w:rsidR="00C40B47" w:rsidRPr="00F07684" w14:paraId="51B486A7" w14:textId="77777777" w:rsidTr="004D2682">
        <w:tc>
          <w:tcPr>
            <w:tcW w:w="708" w:type="dxa"/>
          </w:tcPr>
          <w:p w14:paraId="0108ACFE" w14:textId="77777777" w:rsidR="00C40B47" w:rsidRPr="00F70303" w:rsidRDefault="00C40B47" w:rsidP="00C40B47">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3</w:t>
            </w:r>
          </w:p>
        </w:tc>
        <w:tc>
          <w:tcPr>
            <w:tcW w:w="3115" w:type="dxa"/>
          </w:tcPr>
          <w:p w14:paraId="44E144D8" w14:textId="463C06F3" w:rsidR="00C40B47" w:rsidRPr="004D2682" w:rsidRDefault="00A0171B"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A0171B">
              <w:rPr>
                <w:rFonts w:ascii="Times New Roman" w:hAnsi="Times New Roman" w:cs="Times New Roman"/>
                <w:color w:val="000000" w:themeColor="text1"/>
                <w:sz w:val="26"/>
                <w:szCs w:val="26"/>
                <w:lang w:val="vi-VN"/>
              </w:rPr>
              <w:t>Cán bộ vận hành tại UBND các tỉnh thành</w:t>
            </w:r>
          </w:p>
        </w:tc>
        <w:tc>
          <w:tcPr>
            <w:tcW w:w="5572" w:type="dxa"/>
          </w:tcPr>
          <w:p w14:paraId="111AF1A2" w14:textId="109B06FB" w:rsidR="00C40B47" w:rsidRPr="00A0171B" w:rsidRDefault="00A0171B"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A0171B">
              <w:rPr>
                <w:rFonts w:ascii="Times New Roman" w:hAnsi="Times New Roman" w:cs="Times New Roman"/>
                <w:color w:val="000000" w:themeColor="text1"/>
                <w:sz w:val="26"/>
                <w:szCs w:val="26"/>
                <w:lang w:val="vi-VN"/>
              </w:rPr>
              <w:t xml:space="preserve">Cán bộ kỹ thuật tại địa phương, chịu trách nhiệm phối hợp cùng </w:t>
            </w:r>
            <w:r w:rsidR="00F97B21">
              <w:rPr>
                <w:rFonts w:ascii="Times New Roman" w:hAnsi="Times New Roman" w:cs="Times New Roman"/>
                <w:color w:val="000000" w:themeColor="text1"/>
                <w:sz w:val="26"/>
                <w:szCs w:val="26"/>
              </w:rPr>
              <w:t>Trung tâm Dữ liệu quốc gia</w:t>
            </w:r>
            <w:r w:rsidRPr="00A0171B">
              <w:rPr>
                <w:rFonts w:ascii="Times New Roman" w:hAnsi="Times New Roman" w:cs="Times New Roman"/>
                <w:color w:val="000000" w:themeColor="text1"/>
                <w:sz w:val="26"/>
                <w:szCs w:val="26"/>
                <w:lang w:val="vi-VN"/>
              </w:rPr>
              <w:t xml:space="preserve"> thiết lập, vận hành và giám sát các nút xác thực/ nút vận hành, đóng góp vào tính an toàn và hoạt động xuyên suốt của nền tảng</w:t>
            </w:r>
            <w:r w:rsidR="00CC491F">
              <w:rPr>
                <w:rFonts w:ascii="Times New Roman" w:hAnsi="Times New Roman" w:cs="Times New Roman"/>
                <w:color w:val="000000" w:themeColor="text1"/>
                <w:sz w:val="26"/>
                <w:szCs w:val="26"/>
                <w:lang w:val="vi-VN"/>
              </w:rPr>
              <w:t>.</w:t>
            </w:r>
          </w:p>
        </w:tc>
      </w:tr>
      <w:tr w:rsidR="0066595E" w:rsidRPr="00C40B47" w14:paraId="124CF28E" w14:textId="77777777" w:rsidTr="004D2682">
        <w:tc>
          <w:tcPr>
            <w:tcW w:w="708" w:type="dxa"/>
          </w:tcPr>
          <w:p w14:paraId="21FB4A51" w14:textId="6848EBE2" w:rsidR="0066595E" w:rsidRPr="0066595E" w:rsidRDefault="0066595E" w:rsidP="00C40B47">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w:t>
            </w:r>
          </w:p>
        </w:tc>
        <w:tc>
          <w:tcPr>
            <w:tcW w:w="3115" w:type="dxa"/>
          </w:tcPr>
          <w:p w14:paraId="405ECF4E" w14:textId="1317FAC9" w:rsidR="0066595E" w:rsidRPr="0066595E" w:rsidRDefault="007D1FC2"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Tổ chức phát triển ứng dụng công nghệ</w:t>
            </w:r>
          </w:p>
        </w:tc>
        <w:tc>
          <w:tcPr>
            <w:tcW w:w="5572" w:type="dxa"/>
          </w:tcPr>
          <w:p w14:paraId="1043C0ED" w14:textId="0F949F95" w:rsidR="0066595E" w:rsidRPr="0066595E" w:rsidRDefault="007D1FC2"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7D1FC2">
              <w:rPr>
                <w:rFonts w:ascii="Times New Roman" w:hAnsi="Times New Roman" w:cs="Times New Roman"/>
                <w:color w:val="000000" w:themeColor="text1"/>
                <w:sz w:val="26"/>
                <w:szCs w:val="26"/>
              </w:rPr>
              <w:t xml:space="preserve">Tổ chức phát triển các ứng dụng nghiệp vụ đặc thù, sử dụng các tính năng hệ thống (như định </w:t>
            </w:r>
            <w:r w:rsidRPr="007D1FC2">
              <w:rPr>
                <w:rFonts w:ascii="Times New Roman" w:hAnsi="Times New Roman" w:cs="Times New Roman"/>
                <w:color w:val="000000" w:themeColor="text1"/>
                <w:sz w:val="26"/>
                <w:szCs w:val="26"/>
              </w:rPr>
              <w:lastRenderedPageBreak/>
              <w:t>danh phi tập trung DID, chuỗi nghiệp vụ, chuỗi phụ,...) để kết nối và liên thông với</w:t>
            </w:r>
            <w:r>
              <w:rPr>
                <w:rFonts w:ascii="Times New Roman" w:hAnsi="Times New Roman" w:cs="Times New Roman"/>
                <w:color w:val="000000" w:themeColor="text1"/>
                <w:sz w:val="26"/>
                <w:szCs w:val="26"/>
              </w:rPr>
              <w:t xml:space="preserve"> nền tảng.</w:t>
            </w:r>
          </w:p>
        </w:tc>
      </w:tr>
    </w:tbl>
    <w:p w14:paraId="45F6CE01" w14:textId="77777777" w:rsidR="0064589F" w:rsidRPr="00F70303" w:rsidRDefault="0064589F" w:rsidP="00BF6BB6">
      <w:pPr>
        <w:pStyle w:val="Heading2"/>
        <w:spacing w:before="60" w:after="120"/>
        <w:rPr>
          <w:rFonts w:ascii="Times New Roman" w:hAnsi="Times New Roman" w:cs="Times New Roman"/>
          <w:b/>
          <w:bCs/>
          <w:color w:val="000000" w:themeColor="text1"/>
          <w:lang w:val="vi-VN"/>
        </w:rPr>
      </w:pPr>
      <w:r w:rsidRPr="00F70303">
        <w:rPr>
          <w:rFonts w:ascii="Times New Roman" w:hAnsi="Times New Roman" w:cs="Times New Roman"/>
          <w:b/>
          <w:bCs/>
          <w:color w:val="000000" w:themeColor="text1"/>
          <w:lang w:val="vi-VN"/>
        </w:rPr>
        <w:lastRenderedPageBreak/>
        <w:t>2. Nghiệp vụ (Business Process)</w:t>
      </w:r>
    </w:p>
    <w:p w14:paraId="2849D5FB" w14:textId="77777777" w:rsidR="00B401AC" w:rsidRPr="00F70303" w:rsidRDefault="0064589F" w:rsidP="001B7CC1">
      <w:pPr>
        <w:spacing w:before="60" w:after="120"/>
        <w:ind w:firstLine="7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Nền tảng số thực hiện tin học hoá, chuyển đổi số các hoạt động nghiệp vụ bao gồm:</w:t>
      </w:r>
    </w:p>
    <w:tbl>
      <w:tblPr>
        <w:tblStyle w:val="TableGrid"/>
        <w:tblW w:w="0" w:type="auto"/>
        <w:tblLook w:val="04A0" w:firstRow="1" w:lastRow="0" w:firstColumn="1" w:lastColumn="0" w:noHBand="0" w:noVBand="1"/>
      </w:tblPr>
      <w:tblGrid>
        <w:gridCol w:w="709"/>
        <w:gridCol w:w="2323"/>
        <w:gridCol w:w="3501"/>
        <w:gridCol w:w="2528"/>
      </w:tblGrid>
      <w:tr w:rsidR="00F70303" w:rsidRPr="00F70303" w14:paraId="552AAA6D" w14:textId="77777777" w:rsidTr="00206AB0">
        <w:tc>
          <w:tcPr>
            <w:tcW w:w="708" w:type="dxa"/>
          </w:tcPr>
          <w:p w14:paraId="33A2BAF4" w14:textId="77777777" w:rsidR="00311F5F" w:rsidRPr="00F70303" w:rsidRDefault="00311F5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STT</w:t>
            </w:r>
          </w:p>
        </w:tc>
        <w:tc>
          <w:tcPr>
            <w:tcW w:w="2406" w:type="dxa"/>
          </w:tcPr>
          <w:p w14:paraId="04EAE209" w14:textId="77777777" w:rsidR="00311F5F" w:rsidRPr="00F70303" w:rsidRDefault="00311F5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Tên nghiệp vụ</w:t>
            </w:r>
          </w:p>
        </w:tc>
        <w:tc>
          <w:tcPr>
            <w:tcW w:w="3685" w:type="dxa"/>
          </w:tcPr>
          <w:p w14:paraId="41EE1A02" w14:textId="77777777" w:rsidR="00311F5F" w:rsidRPr="00F70303" w:rsidRDefault="00311F5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Mô tả</w:t>
            </w:r>
          </w:p>
        </w:tc>
        <w:tc>
          <w:tcPr>
            <w:tcW w:w="2596" w:type="dxa"/>
          </w:tcPr>
          <w:p w14:paraId="6668950B" w14:textId="77777777" w:rsidR="00311F5F" w:rsidRPr="00F70303" w:rsidRDefault="00311F5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Căn cứ pháp lý</w:t>
            </w:r>
          </w:p>
        </w:tc>
      </w:tr>
      <w:tr w:rsidR="00F70303" w:rsidRPr="00F07684" w14:paraId="5E857725" w14:textId="77777777" w:rsidTr="00206AB0">
        <w:tc>
          <w:tcPr>
            <w:tcW w:w="708" w:type="dxa"/>
          </w:tcPr>
          <w:p w14:paraId="60D8F2DC" w14:textId="77777777" w:rsidR="00311F5F" w:rsidRPr="00F70303" w:rsidRDefault="00311F5F" w:rsidP="00BF6BB6">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1</w:t>
            </w:r>
          </w:p>
        </w:tc>
        <w:tc>
          <w:tcPr>
            <w:tcW w:w="2406" w:type="dxa"/>
          </w:tcPr>
          <w:p w14:paraId="7DE9C4E6" w14:textId="43478D02" w:rsidR="00311F5F" w:rsidRPr="00C40B47" w:rsidRDefault="00791F33" w:rsidP="00CC491F">
            <w:pPr>
              <w:pBdr>
                <w:top w:val="nil"/>
                <w:left w:val="nil"/>
                <w:bottom w:val="nil"/>
                <w:right w:val="nil"/>
                <w:between w:val="nil"/>
              </w:pBdr>
              <w:spacing w:before="60" w:after="120"/>
              <w:ind w:right="218"/>
              <w:jc w:val="both"/>
              <w:rPr>
                <w:rFonts w:ascii="Times New Roman" w:hAnsi="Times New Roman" w:cs="Times New Roman"/>
                <w:color w:val="000000" w:themeColor="text1"/>
                <w:sz w:val="26"/>
                <w:szCs w:val="26"/>
                <w:lang w:val="vi-VN"/>
              </w:rPr>
            </w:pPr>
            <w:r w:rsidRPr="00C40B47">
              <w:rPr>
                <w:rFonts w:ascii="Times New Roman" w:hAnsi="Times New Roman" w:cs="Times New Roman"/>
                <w:color w:val="000000" w:themeColor="text1"/>
                <w:sz w:val="26"/>
                <w:szCs w:val="26"/>
                <w:lang w:val="vi-VN"/>
              </w:rPr>
              <w:t>Quản trị nút xác thực mạng lưới</w:t>
            </w:r>
          </w:p>
        </w:tc>
        <w:tc>
          <w:tcPr>
            <w:tcW w:w="3685" w:type="dxa"/>
          </w:tcPr>
          <w:p w14:paraId="0C33A9BD" w14:textId="3B11FC63" w:rsidR="00311F5F" w:rsidRPr="00C40B47" w:rsidRDefault="00791F33"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C40B47">
              <w:rPr>
                <w:rFonts w:ascii="Times New Roman" w:hAnsi="Times New Roman" w:cs="Times New Roman"/>
                <w:color w:val="000000" w:themeColor="text1"/>
                <w:sz w:val="26"/>
                <w:szCs w:val="26"/>
                <w:lang w:val="vi-VN"/>
              </w:rPr>
              <w:t>Quản lý xét duyệt các đơn vị tham gia mạng lưới với vai trò nút xác thực</w:t>
            </w:r>
            <w:r w:rsidR="00CC491F">
              <w:rPr>
                <w:rFonts w:ascii="Times New Roman" w:hAnsi="Times New Roman" w:cs="Times New Roman"/>
                <w:color w:val="000000" w:themeColor="text1"/>
                <w:sz w:val="26"/>
                <w:szCs w:val="26"/>
                <w:lang w:val="vi-VN"/>
              </w:rPr>
              <w:t>.</w:t>
            </w:r>
          </w:p>
        </w:tc>
        <w:tc>
          <w:tcPr>
            <w:tcW w:w="2596" w:type="dxa"/>
          </w:tcPr>
          <w:p w14:paraId="07A27407" w14:textId="77777777" w:rsidR="00E2145B" w:rsidRPr="00E2145B" w:rsidRDefault="00E2145B" w:rsidP="00CC491F">
            <w:pPr>
              <w:spacing w:before="60"/>
              <w:jc w:val="both"/>
              <w:rPr>
                <w:rFonts w:ascii="Times New Roman" w:hAnsi="Times New Roman" w:cs="Times New Roman"/>
                <w:color w:val="000000" w:themeColor="text1"/>
                <w:sz w:val="26"/>
                <w:szCs w:val="26"/>
                <w:lang w:val="vi-VN"/>
              </w:rPr>
            </w:pPr>
            <w:r w:rsidRPr="00E2145B">
              <w:rPr>
                <w:rFonts w:ascii="Times New Roman" w:hAnsi="Times New Roman" w:cs="Times New Roman"/>
                <w:color w:val="000000" w:themeColor="text1"/>
                <w:sz w:val="26"/>
                <w:szCs w:val="26"/>
                <w:lang w:val="vi-VN"/>
              </w:rPr>
              <w:t>- Quyết định số 2618/QĐ-BKHCN</w:t>
            </w:r>
          </w:p>
          <w:p w14:paraId="350366A4" w14:textId="3C02FA6C" w:rsidR="00311F5F" w:rsidRPr="00E2145B" w:rsidRDefault="00E2145B" w:rsidP="00CC491F">
            <w:pPr>
              <w:spacing w:before="60"/>
              <w:jc w:val="both"/>
              <w:rPr>
                <w:rFonts w:ascii="Times New Roman" w:hAnsi="Times New Roman" w:cs="Times New Roman"/>
                <w:color w:val="000000" w:themeColor="text1"/>
                <w:sz w:val="26"/>
                <w:szCs w:val="26"/>
                <w:lang w:val="vi-VN"/>
              </w:rPr>
            </w:pPr>
            <w:r w:rsidRPr="00E2145B">
              <w:rPr>
                <w:rFonts w:ascii="Times New Roman" w:hAnsi="Times New Roman" w:cs="Times New Roman"/>
                <w:color w:val="000000" w:themeColor="text1"/>
                <w:sz w:val="26"/>
                <w:szCs w:val="26"/>
                <w:lang w:val="vi-VN"/>
              </w:rPr>
              <w:t>- Quyết định số 3090/QĐ-BKHCN</w:t>
            </w:r>
          </w:p>
        </w:tc>
      </w:tr>
      <w:tr w:rsidR="00F70303" w:rsidRPr="00F07684" w14:paraId="5486E58C" w14:textId="77777777" w:rsidTr="00206AB0">
        <w:tc>
          <w:tcPr>
            <w:tcW w:w="708" w:type="dxa"/>
          </w:tcPr>
          <w:p w14:paraId="4138B0EA" w14:textId="77777777" w:rsidR="00311F5F" w:rsidRPr="00F70303" w:rsidRDefault="00311F5F" w:rsidP="00BF6BB6">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2</w:t>
            </w:r>
          </w:p>
        </w:tc>
        <w:tc>
          <w:tcPr>
            <w:tcW w:w="2406" w:type="dxa"/>
          </w:tcPr>
          <w:p w14:paraId="36E7DF1E" w14:textId="5686A72D" w:rsidR="00311F5F" w:rsidRPr="00C40B47" w:rsidRDefault="00791F33" w:rsidP="00CC491F">
            <w:pPr>
              <w:spacing w:before="60" w:after="120"/>
              <w:ind w:right="331"/>
              <w:jc w:val="both"/>
              <w:rPr>
                <w:rFonts w:ascii="Times New Roman" w:hAnsi="Times New Roman" w:cs="Times New Roman"/>
                <w:color w:val="000000" w:themeColor="text1"/>
                <w:sz w:val="26"/>
                <w:szCs w:val="26"/>
                <w:lang w:val="vi-VN"/>
              </w:rPr>
            </w:pPr>
            <w:r w:rsidRPr="00C40B47">
              <w:rPr>
                <w:rFonts w:ascii="Times New Roman" w:hAnsi="Times New Roman" w:cs="Times New Roman"/>
                <w:color w:val="000000" w:themeColor="text1"/>
                <w:sz w:val="26"/>
                <w:szCs w:val="26"/>
                <w:lang w:val="vi-VN"/>
              </w:rPr>
              <w:t>Quản lý, xét duyệt hồ sơ đăng ký tham gia mạng lưới</w:t>
            </w:r>
          </w:p>
        </w:tc>
        <w:tc>
          <w:tcPr>
            <w:tcW w:w="3685" w:type="dxa"/>
          </w:tcPr>
          <w:p w14:paraId="78676121" w14:textId="3C0C3FED" w:rsidR="00311F5F" w:rsidRPr="00C40B47" w:rsidRDefault="00791F33" w:rsidP="00CC491F">
            <w:pPr>
              <w:spacing w:before="60" w:after="120"/>
              <w:jc w:val="both"/>
              <w:rPr>
                <w:rFonts w:ascii="Times New Roman" w:hAnsi="Times New Roman" w:cs="Times New Roman"/>
                <w:color w:val="000000" w:themeColor="text1"/>
                <w:sz w:val="26"/>
                <w:szCs w:val="26"/>
                <w:lang w:val="vi-VN"/>
              </w:rPr>
            </w:pPr>
            <w:r w:rsidRPr="00C40B47">
              <w:rPr>
                <w:rFonts w:ascii="Times New Roman" w:hAnsi="Times New Roman" w:cs="Times New Roman"/>
                <w:color w:val="000000" w:themeColor="text1"/>
                <w:sz w:val="26"/>
                <w:szCs w:val="26"/>
                <w:lang w:val="vi-VN"/>
              </w:rPr>
              <w:t>Quản lý xét duyệt hồ sơ đăng ký tham gia mạng lưới của các đơn vị, doanh nghiệp</w:t>
            </w:r>
            <w:r w:rsidR="00CC491F">
              <w:rPr>
                <w:rFonts w:ascii="Times New Roman" w:hAnsi="Times New Roman" w:cs="Times New Roman"/>
                <w:color w:val="000000" w:themeColor="text1"/>
                <w:sz w:val="26"/>
                <w:szCs w:val="26"/>
                <w:lang w:val="vi-VN"/>
              </w:rPr>
              <w:t>.</w:t>
            </w:r>
          </w:p>
        </w:tc>
        <w:tc>
          <w:tcPr>
            <w:tcW w:w="2596" w:type="dxa"/>
          </w:tcPr>
          <w:p w14:paraId="2B785990" w14:textId="315E3B26" w:rsidR="00E2145B" w:rsidRPr="00E2145B" w:rsidRDefault="00E2145B" w:rsidP="00CC491F">
            <w:pPr>
              <w:spacing w:before="60"/>
              <w:jc w:val="both"/>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lang w:val="vi-VN"/>
              </w:rPr>
              <w:t>- Quyết định số 3090/QĐ-BKHCN</w:t>
            </w:r>
          </w:p>
          <w:p w14:paraId="31062A06" w14:textId="25A7CC88" w:rsidR="00311F5F" w:rsidRPr="00E2145B" w:rsidRDefault="00E2145B" w:rsidP="00CC491F">
            <w:pPr>
              <w:spacing w:before="60"/>
              <w:jc w:val="both"/>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rPr>
              <w:t>- Nghị định số 47/2020/NĐ-CP</w:t>
            </w:r>
          </w:p>
        </w:tc>
      </w:tr>
      <w:tr w:rsidR="00F70303" w:rsidRPr="00F07684" w14:paraId="706F2F42" w14:textId="77777777" w:rsidTr="00206AB0">
        <w:tc>
          <w:tcPr>
            <w:tcW w:w="708" w:type="dxa"/>
          </w:tcPr>
          <w:p w14:paraId="5620FCA2" w14:textId="77777777" w:rsidR="00311F5F" w:rsidRPr="00F70303" w:rsidRDefault="00311F5F" w:rsidP="00BF6BB6">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3</w:t>
            </w:r>
          </w:p>
        </w:tc>
        <w:tc>
          <w:tcPr>
            <w:tcW w:w="2406" w:type="dxa"/>
          </w:tcPr>
          <w:p w14:paraId="4A88A559" w14:textId="6B364DF0" w:rsidR="00311F5F" w:rsidRPr="00C40B47" w:rsidRDefault="00791F33" w:rsidP="00CC491F">
            <w:pPr>
              <w:spacing w:before="60" w:after="120"/>
              <w:ind w:right="331"/>
              <w:jc w:val="both"/>
              <w:rPr>
                <w:rFonts w:ascii="Times New Roman" w:hAnsi="Times New Roman" w:cs="Times New Roman"/>
                <w:color w:val="000000" w:themeColor="text1"/>
                <w:sz w:val="26"/>
                <w:szCs w:val="26"/>
                <w:lang w:val="vi-VN"/>
              </w:rPr>
            </w:pPr>
            <w:r w:rsidRPr="00C40B47">
              <w:rPr>
                <w:rFonts w:ascii="Times New Roman" w:hAnsi="Times New Roman" w:cs="Times New Roman"/>
                <w:color w:val="000000" w:themeColor="text1"/>
                <w:sz w:val="26"/>
                <w:szCs w:val="26"/>
                <w:lang w:val="vi-VN"/>
              </w:rPr>
              <w:t>Vận hành, giám sát mạng lưới</w:t>
            </w:r>
          </w:p>
        </w:tc>
        <w:tc>
          <w:tcPr>
            <w:tcW w:w="3685" w:type="dxa"/>
          </w:tcPr>
          <w:p w14:paraId="773C20A5" w14:textId="3CFD3865" w:rsidR="00311F5F" w:rsidRPr="00C40B47" w:rsidRDefault="00791F33" w:rsidP="00CC491F">
            <w:pPr>
              <w:spacing w:before="60" w:after="120"/>
              <w:jc w:val="both"/>
              <w:rPr>
                <w:rFonts w:ascii="Times New Roman" w:hAnsi="Times New Roman" w:cs="Times New Roman"/>
                <w:color w:val="000000" w:themeColor="text1"/>
                <w:sz w:val="26"/>
                <w:szCs w:val="26"/>
                <w:lang w:val="vi-VN"/>
              </w:rPr>
            </w:pPr>
            <w:r w:rsidRPr="00C40B47">
              <w:rPr>
                <w:rFonts w:ascii="Times New Roman" w:hAnsi="Times New Roman" w:cs="Times New Roman"/>
                <w:color w:val="000000" w:themeColor="text1"/>
                <w:sz w:val="26"/>
                <w:szCs w:val="26"/>
                <w:lang w:val="vi-VN"/>
              </w:rPr>
              <w:t>Theo dõi, vận hành tình trạng kết nối và tình trạng hoạt động trên toàn bộ mạng lưới</w:t>
            </w:r>
            <w:r w:rsidR="00CC491F">
              <w:rPr>
                <w:rFonts w:ascii="Times New Roman" w:hAnsi="Times New Roman" w:cs="Times New Roman"/>
                <w:color w:val="000000" w:themeColor="text1"/>
                <w:sz w:val="26"/>
                <w:szCs w:val="26"/>
                <w:lang w:val="vi-VN"/>
              </w:rPr>
              <w:t>.</w:t>
            </w:r>
          </w:p>
        </w:tc>
        <w:tc>
          <w:tcPr>
            <w:tcW w:w="2596" w:type="dxa"/>
          </w:tcPr>
          <w:p w14:paraId="3C1ADA58" w14:textId="66534E6A" w:rsidR="00E2145B" w:rsidRPr="00E2145B" w:rsidRDefault="00E2145B" w:rsidP="00CC491F">
            <w:pPr>
              <w:spacing w:before="60"/>
              <w:jc w:val="both"/>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rPr>
              <w:t>- Luật An toàn thông tin mạng 2015</w:t>
            </w:r>
          </w:p>
          <w:p w14:paraId="58BD478F" w14:textId="400DA3D7" w:rsidR="00311F5F" w:rsidRPr="00E2145B" w:rsidRDefault="00E2145B" w:rsidP="00CC491F">
            <w:pPr>
              <w:spacing w:before="60"/>
              <w:jc w:val="both"/>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rPr>
              <w:t>- Nghị định số 85/2016/NĐ-CP</w:t>
            </w:r>
          </w:p>
        </w:tc>
      </w:tr>
      <w:tr w:rsidR="0066595E" w:rsidRPr="00F07684" w14:paraId="70D635E0" w14:textId="77777777" w:rsidTr="00206AB0">
        <w:tc>
          <w:tcPr>
            <w:tcW w:w="708" w:type="dxa"/>
          </w:tcPr>
          <w:p w14:paraId="29A66FAC" w14:textId="3BCE9DC2" w:rsidR="0066595E" w:rsidRPr="0066595E" w:rsidRDefault="0066595E"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w:t>
            </w:r>
          </w:p>
        </w:tc>
        <w:tc>
          <w:tcPr>
            <w:tcW w:w="2406" w:type="dxa"/>
          </w:tcPr>
          <w:p w14:paraId="7116D08E" w14:textId="0DE1B0C9" w:rsidR="0066595E" w:rsidRPr="00C40B47" w:rsidRDefault="0066595E" w:rsidP="00CC491F">
            <w:pPr>
              <w:spacing w:before="60" w:after="120"/>
              <w:ind w:right="331"/>
              <w:jc w:val="both"/>
              <w:rPr>
                <w:rFonts w:ascii="Times New Roman" w:hAnsi="Times New Roman" w:cs="Times New Roman"/>
                <w:color w:val="000000" w:themeColor="text1"/>
                <w:sz w:val="26"/>
                <w:szCs w:val="26"/>
                <w:lang w:val="vi-VN"/>
              </w:rPr>
            </w:pPr>
            <w:r w:rsidRPr="0066595E">
              <w:rPr>
                <w:rFonts w:ascii="Times New Roman" w:hAnsi="Times New Roman" w:cs="Times New Roman"/>
                <w:color w:val="000000" w:themeColor="text1"/>
                <w:sz w:val="26"/>
                <w:szCs w:val="26"/>
              </w:rPr>
              <w:t>Định danh số phi tập trung (DID)</w:t>
            </w:r>
          </w:p>
        </w:tc>
        <w:tc>
          <w:tcPr>
            <w:tcW w:w="3685" w:type="dxa"/>
          </w:tcPr>
          <w:p w14:paraId="134BC4D6" w14:textId="5969579A" w:rsidR="0066595E" w:rsidRPr="0066595E" w:rsidRDefault="0066595E" w:rsidP="00CC491F">
            <w:pPr>
              <w:spacing w:before="60" w:after="120"/>
              <w:jc w:val="both"/>
              <w:rPr>
                <w:rFonts w:ascii="Times New Roman" w:hAnsi="Times New Roman" w:cs="Times New Roman"/>
                <w:color w:val="000000" w:themeColor="text1"/>
                <w:sz w:val="26"/>
                <w:szCs w:val="26"/>
                <w:lang w:val="vi-VN"/>
              </w:rPr>
            </w:pPr>
            <w:r w:rsidRPr="0066595E">
              <w:rPr>
                <w:rFonts w:ascii="Times New Roman" w:hAnsi="Times New Roman" w:cs="Times New Roman"/>
                <w:color w:val="000000" w:themeColor="text1"/>
                <w:sz w:val="26"/>
                <w:szCs w:val="26"/>
                <w:lang w:val="vi-VN"/>
              </w:rPr>
              <w:t>Cấp phát, quản lý và xác thực danh tính số cho người dân, tổ chức, thiết kế theo cơ chế người dùng tự kiểm soát</w:t>
            </w:r>
            <w:r w:rsidR="00CC491F">
              <w:rPr>
                <w:rFonts w:ascii="Times New Roman" w:hAnsi="Times New Roman" w:cs="Times New Roman"/>
                <w:color w:val="000000" w:themeColor="text1"/>
                <w:sz w:val="26"/>
                <w:szCs w:val="26"/>
                <w:lang w:val="vi-VN"/>
              </w:rPr>
              <w:t>.</w:t>
            </w:r>
          </w:p>
        </w:tc>
        <w:tc>
          <w:tcPr>
            <w:tcW w:w="2596" w:type="dxa"/>
          </w:tcPr>
          <w:p w14:paraId="6B879714" w14:textId="77777777" w:rsidR="00E2145B" w:rsidRPr="00E2145B" w:rsidRDefault="00E2145B" w:rsidP="00CC491F">
            <w:pPr>
              <w:spacing w:before="60"/>
              <w:jc w:val="both"/>
              <w:rPr>
                <w:rFonts w:ascii="Times New Roman" w:hAnsi="Times New Roman" w:cs="Times New Roman"/>
                <w:color w:val="000000" w:themeColor="text1"/>
                <w:sz w:val="26"/>
                <w:szCs w:val="26"/>
                <w:lang w:val="vi-VN"/>
              </w:rPr>
            </w:pPr>
            <w:r w:rsidRPr="00E2145B">
              <w:rPr>
                <w:rFonts w:ascii="Times New Roman" w:hAnsi="Times New Roman" w:cs="Times New Roman"/>
                <w:color w:val="000000" w:themeColor="text1"/>
                <w:sz w:val="26"/>
                <w:szCs w:val="26"/>
                <w:lang w:val="vi-VN"/>
              </w:rPr>
              <w:t>- Quyết định số 3090/QĐ-BKHCN.</w:t>
            </w:r>
          </w:p>
          <w:p w14:paraId="4BBBC4D0" w14:textId="77777777" w:rsidR="00E2145B" w:rsidRPr="00E2145B" w:rsidRDefault="00E2145B" w:rsidP="00CC491F">
            <w:pPr>
              <w:spacing w:before="60"/>
              <w:jc w:val="both"/>
              <w:rPr>
                <w:rFonts w:ascii="Times New Roman" w:hAnsi="Times New Roman" w:cs="Times New Roman"/>
                <w:color w:val="000000" w:themeColor="text1"/>
                <w:sz w:val="26"/>
                <w:szCs w:val="26"/>
                <w:lang w:val="vi-VN"/>
              </w:rPr>
            </w:pPr>
            <w:r w:rsidRPr="00E2145B">
              <w:rPr>
                <w:rFonts w:ascii="Times New Roman" w:hAnsi="Times New Roman" w:cs="Times New Roman"/>
                <w:color w:val="000000" w:themeColor="text1"/>
                <w:sz w:val="26"/>
                <w:szCs w:val="26"/>
                <w:lang w:val="vi-VN"/>
              </w:rPr>
              <w:t>- Nghị định số 59/2022/NĐ-CP</w:t>
            </w:r>
          </w:p>
          <w:p w14:paraId="5CCAF2EC" w14:textId="09D58A7F" w:rsidR="0066595E" w:rsidRPr="00E2145B" w:rsidRDefault="00E2145B" w:rsidP="00CC491F">
            <w:pPr>
              <w:spacing w:before="60"/>
              <w:jc w:val="both"/>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lang w:val="vi-VN"/>
              </w:rPr>
              <w:t>- Tiêu chuẩn W3C DID v1.0</w:t>
            </w:r>
          </w:p>
        </w:tc>
      </w:tr>
      <w:tr w:rsidR="0066595E" w:rsidRPr="00F07684" w14:paraId="05EA2337" w14:textId="77777777" w:rsidTr="00206AB0">
        <w:tc>
          <w:tcPr>
            <w:tcW w:w="708" w:type="dxa"/>
          </w:tcPr>
          <w:p w14:paraId="60B821F1" w14:textId="740CBB32" w:rsidR="0066595E" w:rsidRPr="0066595E" w:rsidRDefault="0066595E"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5</w:t>
            </w:r>
          </w:p>
        </w:tc>
        <w:tc>
          <w:tcPr>
            <w:tcW w:w="2406" w:type="dxa"/>
          </w:tcPr>
          <w:p w14:paraId="12FB00D5" w14:textId="166C2BBC" w:rsidR="0066595E" w:rsidRPr="00C40B47" w:rsidRDefault="0066595E" w:rsidP="00CC491F">
            <w:pPr>
              <w:spacing w:before="60" w:after="120"/>
              <w:ind w:right="331"/>
              <w:jc w:val="both"/>
              <w:rPr>
                <w:rFonts w:ascii="Times New Roman" w:hAnsi="Times New Roman" w:cs="Times New Roman"/>
                <w:color w:val="000000" w:themeColor="text1"/>
                <w:sz w:val="26"/>
                <w:szCs w:val="26"/>
                <w:lang w:val="vi-VN"/>
              </w:rPr>
            </w:pPr>
            <w:r w:rsidRPr="0066595E">
              <w:rPr>
                <w:rFonts w:ascii="Times New Roman" w:hAnsi="Times New Roman" w:cs="Times New Roman"/>
                <w:color w:val="000000" w:themeColor="text1"/>
                <w:sz w:val="26"/>
                <w:szCs w:val="26"/>
              </w:rPr>
              <w:t>Phát hành và xác minh chứng chỉ số (VC)</w:t>
            </w:r>
          </w:p>
        </w:tc>
        <w:tc>
          <w:tcPr>
            <w:tcW w:w="3685" w:type="dxa"/>
          </w:tcPr>
          <w:p w14:paraId="425B9C88" w14:textId="395291C7" w:rsidR="0066595E" w:rsidRPr="0066595E" w:rsidRDefault="0066595E" w:rsidP="00CC491F">
            <w:pPr>
              <w:spacing w:before="60" w:after="120"/>
              <w:jc w:val="both"/>
              <w:rPr>
                <w:rFonts w:ascii="Times New Roman" w:hAnsi="Times New Roman" w:cs="Times New Roman"/>
                <w:color w:val="000000" w:themeColor="text1"/>
                <w:sz w:val="26"/>
                <w:szCs w:val="26"/>
                <w:lang w:val="vi-VN"/>
              </w:rPr>
            </w:pPr>
            <w:r w:rsidRPr="0066595E">
              <w:rPr>
                <w:rFonts w:ascii="Times New Roman" w:hAnsi="Times New Roman" w:cs="Times New Roman"/>
                <w:color w:val="000000" w:themeColor="text1"/>
                <w:sz w:val="26"/>
                <w:szCs w:val="26"/>
                <w:lang w:val="vi-VN"/>
              </w:rPr>
              <w:t>Quy trình số hóa các loại giấy tờ (bằng cấp, giấy phép, chứng nhận) thành chứng chỉ số (VC) có thể xác minh tức thì mà không cần đối soát thủ công</w:t>
            </w:r>
            <w:r w:rsidR="00CC491F">
              <w:rPr>
                <w:rFonts w:ascii="Times New Roman" w:hAnsi="Times New Roman" w:cs="Times New Roman"/>
                <w:color w:val="000000" w:themeColor="text1"/>
                <w:sz w:val="26"/>
                <w:szCs w:val="26"/>
                <w:lang w:val="vi-VN"/>
              </w:rPr>
              <w:t>.</w:t>
            </w:r>
          </w:p>
        </w:tc>
        <w:tc>
          <w:tcPr>
            <w:tcW w:w="2596" w:type="dxa"/>
          </w:tcPr>
          <w:p w14:paraId="214044EE" w14:textId="77777777" w:rsidR="00E2145B" w:rsidRPr="00E2145B" w:rsidRDefault="00E2145B" w:rsidP="00CC491F">
            <w:pPr>
              <w:spacing w:before="60"/>
              <w:jc w:val="both"/>
              <w:rPr>
                <w:rFonts w:ascii="Times New Roman" w:hAnsi="Times New Roman" w:cs="Times New Roman"/>
                <w:color w:val="000000" w:themeColor="text1"/>
                <w:sz w:val="26"/>
                <w:szCs w:val="26"/>
                <w:lang w:val="vi-VN"/>
              </w:rPr>
            </w:pPr>
            <w:r w:rsidRPr="00E2145B">
              <w:rPr>
                <w:rFonts w:ascii="Times New Roman" w:hAnsi="Times New Roman" w:cs="Times New Roman"/>
                <w:color w:val="000000" w:themeColor="text1"/>
                <w:sz w:val="26"/>
                <w:szCs w:val="26"/>
                <w:lang w:val="vi-VN"/>
              </w:rPr>
              <w:t>- Luật Giao dịch điện tử 2023</w:t>
            </w:r>
          </w:p>
          <w:p w14:paraId="39A11E86" w14:textId="77777777" w:rsidR="00E2145B" w:rsidRPr="00E2145B" w:rsidRDefault="00E2145B" w:rsidP="00CC491F">
            <w:pPr>
              <w:spacing w:before="60"/>
              <w:jc w:val="both"/>
              <w:rPr>
                <w:rFonts w:ascii="Times New Roman" w:hAnsi="Times New Roman" w:cs="Times New Roman"/>
                <w:color w:val="000000" w:themeColor="text1"/>
                <w:sz w:val="26"/>
                <w:szCs w:val="26"/>
                <w:lang w:val="vi-VN"/>
              </w:rPr>
            </w:pPr>
            <w:r w:rsidRPr="00E2145B">
              <w:rPr>
                <w:rFonts w:ascii="Times New Roman" w:hAnsi="Times New Roman" w:cs="Times New Roman"/>
                <w:color w:val="000000" w:themeColor="text1"/>
                <w:sz w:val="26"/>
                <w:szCs w:val="26"/>
                <w:lang w:val="vi-VN"/>
              </w:rPr>
              <w:t>- Quyết định số 2439/QĐ-TTg</w:t>
            </w:r>
          </w:p>
          <w:p w14:paraId="4F90ED3D" w14:textId="6E5E282D" w:rsidR="0066595E" w:rsidRPr="00E2145B" w:rsidRDefault="00E2145B" w:rsidP="00CC491F">
            <w:pPr>
              <w:spacing w:before="60"/>
              <w:jc w:val="both"/>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lang w:val="vi-VN"/>
              </w:rPr>
              <w:t>- Tiêu chuẩn W3C VC 2.0</w:t>
            </w:r>
          </w:p>
        </w:tc>
      </w:tr>
      <w:tr w:rsidR="0066595E" w:rsidRPr="00F07684" w14:paraId="61EF7E56" w14:textId="77777777" w:rsidTr="00206AB0">
        <w:tc>
          <w:tcPr>
            <w:tcW w:w="708" w:type="dxa"/>
          </w:tcPr>
          <w:p w14:paraId="7E86520C" w14:textId="277650AC" w:rsidR="0066595E" w:rsidRPr="0066595E" w:rsidRDefault="0066595E"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6</w:t>
            </w:r>
          </w:p>
        </w:tc>
        <w:tc>
          <w:tcPr>
            <w:tcW w:w="2406" w:type="dxa"/>
          </w:tcPr>
          <w:p w14:paraId="02069CDC" w14:textId="04BA6E1F" w:rsidR="0066595E" w:rsidRPr="00C40B47" w:rsidRDefault="0066595E" w:rsidP="00CC491F">
            <w:pPr>
              <w:spacing w:before="60" w:after="120"/>
              <w:ind w:right="331"/>
              <w:jc w:val="both"/>
              <w:rPr>
                <w:rFonts w:ascii="Times New Roman" w:hAnsi="Times New Roman" w:cs="Times New Roman"/>
                <w:color w:val="000000" w:themeColor="text1"/>
                <w:sz w:val="26"/>
                <w:szCs w:val="26"/>
                <w:lang w:val="vi-VN"/>
              </w:rPr>
            </w:pPr>
            <w:r w:rsidRPr="0066595E">
              <w:rPr>
                <w:rFonts w:ascii="Times New Roman" w:hAnsi="Times New Roman" w:cs="Times New Roman"/>
                <w:color w:val="000000" w:themeColor="text1"/>
                <w:sz w:val="26"/>
                <w:szCs w:val="26"/>
              </w:rPr>
              <w:t>Kiểm toán và truy vết</w:t>
            </w:r>
          </w:p>
        </w:tc>
        <w:tc>
          <w:tcPr>
            <w:tcW w:w="3685" w:type="dxa"/>
          </w:tcPr>
          <w:p w14:paraId="52BC5932" w14:textId="2FAF492C" w:rsidR="0066595E" w:rsidRPr="0066595E" w:rsidRDefault="0066595E" w:rsidP="00CC491F">
            <w:pPr>
              <w:spacing w:before="60" w:after="120"/>
              <w:jc w:val="both"/>
              <w:rPr>
                <w:rFonts w:ascii="Times New Roman" w:hAnsi="Times New Roman" w:cs="Times New Roman"/>
                <w:color w:val="000000" w:themeColor="text1"/>
                <w:sz w:val="26"/>
                <w:szCs w:val="26"/>
                <w:lang w:val="vi-VN"/>
              </w:rPr>
            </w:pPr>
            <w:r w:rsidRPr="0066595E">
              <w:rPr>
                <w:rFonts w:ascii="Times New Roman" w:hAnsi="Times New Roman" w:cs="Times New Roman"/>
                <w:color w:val="000000" w:themeColor="text1"/>
                <w:sz w:val="26"/>
                <w:szCs w:val="26"/>
                <w:lang w:val="vi-VN"/>
              </w:rPr>
              <w:t>Ghi dấu mã băm các sự kiện quan trọng lên chuỗi khối để tạo bằng chứng kiểm toán bất biến, phục vụ hậu kiểm mà không làm lộ dữ liệu gốc</w:t>
            </w:r>
            <w:r w:rsidR="00CC491F">
              <w:rPr>
                <w:rFonts w:ascii="Times New Roman" w:hAnsi="Times New Roman" w:cs="Times New Roman"/>
                <w:color w:val="000000" w:themeColor="text1"/>
                <w:sz w:val="26"/>
                <w:szCs w:val="26"/>
                <w:lang w:val="vi-VN"/>
              </w:rPr>
              <w:t>.</w:t>
            </w:r>
          </w:p>
        </w:tc>
        <w:tc>
          <w:tcPr>
            <w:tcW w:w="2596" w:type="dxa"/>
          </w:tcPr>
          <w:p w14:paraId="019011C5" w14:textId="77777777" w:rsidR="00E2145B" w:rsidRPr="00E2145B" w:rsidRDefault="00E2145B" w:rsidP="00CC491F">
            <w:pPr>
              <w:spacing w:before="60"/>
              <w:jc w:val="both"/>
              <w:rPr>
                <w:rFonts w:ascii="Times New Roman" w:hAnsi="Times New Roman" w:cs="Times New Roman"/>
                <w:color w:val="000000" w:themeColor="text1"/>
                <w:sz w:val="26"/>
                <w:szCs w:val="26"/>
                <w:lang w:val="vi-VN"/>
              </w:rPr>
            </w:pPr>
            <w:r w:rsidRPr="00E2145B">
              <w:rPr>
                <w:rFonts w:ascii="Times New Roman" w:hAnsi="Times New Roman" w:cs="Times New Roman"/>
                <w:color w:val="000000" w:themeColor="text1"/>
                <w:sz w:val="26"/>
                <w:szCs w:val="26"/>
                <w:lang w:val="vi-VN"/>
              </w:rPr>
              <w:t>- Luật Giao dịch điện tử 2023</w:t>
            </w:r>
          </w:p>
          <w:p w14:paraId="1EB6B2A1" w14:textId="3E1687C2" w:rsidR="0066595E" w:rsidRPr="00E2145B" w:rsidRDefault="00E2145B" w:rsidP="00CC491F">
            <w:pPr>
              <w:spacing w:before="60"/>
              <w:jc w:val="both"/>
              <w:rPr>
                <w:rFonts w:ascii="Times New Roman" w:hAnsi="Times New Roman" w:cs="Times New Roman"/>
                <w:color w:val="000000" w:themeColor="text1"/>
                <w:sz w:val="26"/>
                <w:szCs w:val="26"/>
              </w:rPr>
            </w:pPr>
            <w:r w:rsidRPr="00E2145B">
              <w:rPr>
                <w:rFonts w:ascii="Times New Roman" w:hAnsi="Times New Roman" w:cs="Times New Roman"/>
                <w:color w:val="000000" w:themeColor="text1"/>
                <w:sz w:val="26"/>
                <w:szCs w:val="26"/>
              </w:rPr>
              <w:t>- Nghị định 13/2023/NĐ-CP</w:t>
            </w:r>
          </w:p>
        </w:tc>
      </w:tr>
    </w:tbl>
    <w:p w14:paraId="1927BEB5" w14:textId="77777777" w:rsidR="00781BFD" w:rsidRPr="00F70303" w:rsidRDefault="00781BFD" w:rsidP="00BF6BB6">
      <w:pPr>
        <w:pStyle w:val="Heading2"/>
        <w:spacing w:before="60" w:after="120"/>
        <w:rPr>
          <w:rFonts w:ascii="Times New Roman" w:hAnsi="Times New Roman" w:cs="Times New Roman"/>
          <w:b/>
          <w:bCs/>
          <w:color w:val="000000" w:themeColor="text1"/>
          <w:lang w:val="vi-VN"/>
        </w:rPr>
      </w:pPr>
      <w:r w:rsidRPr="00F70303">
        <w:rPr>
          <w:rFonts w:ascii="Times New Roman" w:hAnsi="Times New Roman" w:cs="Times New Roman"/>
          <w:b/>
          <w:bCs/>
          <w:color w:val="000000" w:themeColor="text1"/>
          <w:lang w:val="vi-VN"/>
        </w:rPr>
        <w:t>3. Dịch vụ</w:t>
      </w:r>
      <w:r w:rsidR="00AE5B11" w:rsidRPr="00F70303">
        <w:rPr>
          <w:rFonts w:ascii="Times New Roman" w:hAnsi="Times New Roman" w:cs="Times New Roman"/>
          <w:b/>
          <w:bCs/>
          <w:color w:val="000000" w:themeColor="text1"/>
          <w:lang w:val="vi-VN"/>
        </w:rPr>
        <w:t xml:space="preserve"> (Service)</w:t>
      </w:r>
    </w:p>
    <w:p w14:paraId="24CBE9DE" w14:textId="77777777" w:rsidR="00037A68" w:rsidRPr="00F70303" w:rsidRDefault="00781BFD" w:rsidP="00AD30AC">
      <w:pPr>
        <w:spacing w:before="60" w:after="120"/>
        <w:ind w:firstLine="7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Nền tảng số cung cấp các dịch vụ tiện ích cho người sử dụng bao gồm:</w:t>
      </w:r>
    </w:p>
    <w:tbl>
      <w:tblPr>
        <w:tblStyle w:val="TableGrid"/>
        <w:tblW w:w="0" w:type="auto"/>
        <w:tblLook w:val="04A0" w:firstRow="1" w:lastRow="0" w:firstColumn="1" w:lastColumn="0" w:noHBand="0" w:noVBand="1"/>
      </w:tblPr>
      <w:tblGrid>
        <w:gridCol w:w="708"/>
        <w:gridCol w:w="2446"/>
        <w:gridCol w:w="2477"/>
        <w:gridCol w:w="3430"/>
      </w:tblGrid>
      <w:tr w:rsidR="00F70303" w:rsidRPr="00F70303" w14:paraId="0B6369EF" w14:textId="77777777" w:rsidTr="00206AB0">
        <w:tc>
          <w:tcPr>
            <w:tcW w:w="708" w:type="dxa"/>
          </w:tcPr>
          <w:p w14:paraId="3DD7A165" w14:textId="77777777" w:rsidR="005469EB" w:rsidRPr="00F70303" w:rsidRDefault="005469EB"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STT</w:t>
            </w:r>
          </w:p>
        </w:tc>
        <w:tc>
          <w:tcPr>
            <w:tcW w:w="2548" w:type="dxa"/>
          </w:tcPr>
          <w:p w14:paraId="14577EEE" w14:textId="77777777" w:rsidR="005469EB" w:rsidRPr="00F70303" w:rsidRDefault="005469EB"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Tên dịch vụ</w:t>
            </w:r>
          </w:p>
        </w:tc>
        <w:tc>
          <w:tcPr>
            <w:tcW w:w="2553" w:type="dxa"/>
          </w:tcPr>
          <w:p w14:paraId="7BAD1EC3" w14:textId="77777777" w:rsidR="005469EB" w:rsidRPr="00F70303" w:rsidRDefault="005469EB"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Đối tượng sử dụng dịch vụ</w:t>
            </w:r>
          </w:p>
        </w:tc>
        <w:tc>
          <w:tcPr>
            <w:tcW w:w="3586" w:type="dxa"/>
          </w:tcPr>
          <w:p w14:paraId="3B8228C9" w14:textId="77777777" w:rsidR="005469EB" w:rsidRPr="00F70303" w:rsidRDefault="005469EB"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Mô tả dịch vụ</w:t>
            </w:r>
          </w:p>
        </w:tc>
      </w:tr>
      <w:tr w:rsidR="00F70303" w:rsidRPr="00F07684" w14:paraId="50AE4132" w14:textId="77777777" w:rsidTr="00206AB0">
        <w:tc>
          <w:tcPr>
            <w:tcW w:w="708" w:type="dxa"/>
          </w:tcPr>
          <w:p w14:paraId="7FE3B12A" w14:textId="77777777" w:rsidR="00E075C7" w:rsidRPr="00F70303" w:rsidRDefault="00E075C7" w:rsidP="00BF6BB6">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lastRenderedPageBreak/>
              <w:t>1</w:t>
            </w:r>
          </w:p>
        </w:tc>
        <w:tc>
          <w:tcPr>
            <w:tcW w:w="2548" w:type="dxa"/>
          </w:tcPr>
          <w:p w14:paraId="5D109310" w14:textId="096A2063" w:rsidR="00E075C7" w:rsidRPr="00A814DE" w:rsidRDefault="004D2682"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A814DE">
              <w:rPr>
                <w:rFonts w:ascii="Times New Roman" w:hAnsi="Times New Roman" w:cs="Times New Roman"/>
                <w:color w:val="000000" w:themeColor="text1"/>
                <w:sz w:val="26"/>
                <w:szCs w:val="26"/>
                <w:lang w:val="vi-VN"/>
              </w:rPr>
              <w:t>Cổng quản trị vận hành mạng lưới</w:t>
            </w:r>
          </w:p>
        </w:tc>
        <w:tc>
          <w:tcPr>
            <w:tcW w:w="2553" w:type="dxa"/>
          </w:tcPr>
          <w:p w14:paraId="5FE6C1EC" w14:textId="4FF18B61" w:rsidR="00E075C7" w:rsidRPr="00A814DE" w:rsidRDefault="004D2682"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A814DE">
              <w:rPr>
                <w:rFonts w:ascii="Times New Roman" w:hAnsi="Times New Roman" w:cs="Times New Roman"/>
                <w:color w:val="000000" w:themeColor="text1"/>
                <w:sz w:val="26"/>
                <w:szCs w:val="26"/>
                <w:lang w:val="vi-VN"/>
              </w:rPr>
              <w:t>Đơn vị chủ quản, vận hành mạng lưới</w:t>
            </w:r>
          </w:p>
        </w:tc>
        <w:tc>
          <w:tcPr>
            <w:tcW w:w="3586" w:type="dxa"/>
          </w:tcPr>
          <w:p w14:paraId="32AA7744" w14:textId="7296FA91" w:rsidR="00E075C7" w:rsidRPr="00A814DE" w:rsidRDefault="004D2682"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A814DE">
              <w:rPr>
                <w:rFonts w:ascii="Times New Roman" w:hAnsi="Times New Roman" w:cs="Times New Roman"/>
                <w:color w:val="000000" w:themeColor="text1"/>
                <w:sz w:val="26"/>
                <w:szCs w:val="26"/>
                <w:lang w:val="vi-VN"/>
              </w:rPr>
              <w:t>Cung cấp giao diện cho phép đơn vị chủ quản thực hiện thao tác xét duyệt đơn đăng ký tham gia, quản lý nút mạng tham gia và theo dõi tình trạng sức khoẻ mạng lưới</w:t>
            </w:r>
            <w:r w:rsidR="00CC491F">
              <w:rPr>
                <w:rFonts w:ascii="Times New Roman" w:hAnsi="Times New Roman" w:cs="Times New Roman"/>
                <w:color w:val="000000" w:themeColor="text1"/>
                <w:sz w:val="26"/>
                <w:szCs w:val="26"/>
                <w:lang w:val="vi-VN"/>
              </w:rPr>
              <w:t>.</w:t>
            </w:r>
          </w:p>
        </w:tc>
      </w:tr>
      <w:tr w:rsidR="00F70303" w:rsidRPr="00F07684" w14:paraId="321901DB" w14:textId="77777777" w:rsidTr="00206AB0">
        <w:tc>
          <w:tcPr>
            <w:tcW w:w="708" w:type="dxa"/>
          </w:tcPr>
          <w:p w14:paraId="4807FEAB" w14:textId="77777777" w:rsidR="00E075C7" w:rsidRPr="00F70303" w:rsidRDefault="00E075C7" w:rsidP="00BF6BB6">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2</w:t>
            </w:r>
          </w:p>
        </w:tc>
        <w:tc>
          <w:tcPr>
            <w:tcW w:w="2548" w:type="dxa"/>
          </w:tcPr>
          <w:p w14:paraId="75C1C859" w14:textId="56832231" w:rsidR="00E075C7" w:rsidRPr="00A814DE" w:rsidRDefault="004D2682"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A814DE">
              <w:rPr>
                <w:rFonts w:ascii="Times New Roman" w:hAnsi="Times New Roman" w:cs="Times New Roman"/>
                <w:color w:val="000000" w:themeColor="text1"/>
                <w:sz w:val="26"/>
                <w:szCs w:val="26"/>
                <w:lang w:val="vi-VN"/>
              </w:rPr>
              <w:t>Cổng tra cứu giao dịch mạng lưới</w:t>
            </w:r>
          </w:p>
        </w:tc>
        <w:tc>
          <w:tcPr>
            <w:tcW w:w="2553" w:type="dxa"/>
          </w:tcPr>
          <w:p w14:paraId="2630038E" w14:textId="606D3375" w:rsidR="00E075C7" w:rsidRPr="00A814DE" w:rsidRDefault="004D2682"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A814DE">
              <w:rPr>
                <w:rFonts w:ascii="Times New Roman" w:hAnsi="Times New Roman" w:cs="Times New Roman"/>
                <w:color w:val="000000" w:themeColor="text1"/>
                <w:sz w:val="26"/>
                <w:szCs w:val="26"/>
              </w:rPr>
              <w:t xml:space="preserve">Người </w:t>
            </w:r>
            <w:r w:rsidR="00C40B47">
              <w:rPr>
                <w:rFonts w:ascii="Times New Roman" w:hAnsi="Times New Roman" w:cs="Times New Roman"/>
                <w:color w:val="000000" w:themeColor="text1"/>
                <w:sz w:val="26"/>
                <w:szCs w:val="26"/>
              </w:rPr>
              <w:t>dân</w:t>
            </w:r>
          </w:p>
        </w:tc>
        <w:tc>
          <w:tcPr>
            <w:tcW w:w="3586" w:type="dxa"/>
          </w:tcPr>
          <w:p w14:paraId="1B0536EE" w14:textId="251787DC" w:rsidR="00E075C7" w:rsidRPr="00C40B47"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A814DE">
              <w:rPr>
                <w:rFonts w:ascii="Times New Roman" w:hAnsi="Times New Roman" w:cs="Times New Roman"/>
                <w:color w:val="000000" w:themeColor="text1"/>
                <w:sz w:val="26"/>
                <w:szCs w:val="26"/>
                <w:lang w:val="vi-VN"/>
              </w:rPr>
              <w:t>Cho phép người dân thực hiện tra cứu giao dịch, sự kiện được ghi nhận trên chuỗi khối</w:t>
            </w:r>
            <w:r w:rsidR="00CC491F">
              <w:rPr>
                <w:rFonts w:ascii="Times New Roman" w:hAnsi="Times New Roman" w:cs="Times New Roman"/>
                <w:color w:val="000000" w:themeColor="text1"/>
                <w:sz w:val="26"/>
                <w:szCs w:val="26"/>
                <w:lang w:val="vi-VN"/>
              </w:rPr>
              <w:t>.</w:t>
            </w:r>
          </w:p>
        </w:tc>
      </w:tr>
      <w:tr w:rsidR="0066595E" w:rsidRPr="00C40B47" w14:paraId="31025A30" w14:textId="77777777" w:rsidTr="00206AB0">
        <w:tc>
          <w:tcPr>
            <w:tcW w:w="708" w:type="dxa"/>
          </w:tcPr>
          <w:p w14:paraId="01AFDA3E" w14:textId="0AAD94A3" w:rsidR="0066595E" w:rsidRPr="0066595E" w:rsidRDefault="0066595E"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3</w:t>
            </w:r>
          </w:p>
        </w:tc>
        <w:tc>
          <w:tcPr>
            <w:tcW w:w="2548" w:type="dxa"/>
          </w:tcPr>
          <w:p w14:paraId="52543252" w14:textId="10571B15" w:rsidR="0066595E" w:rsidRPr="00A814DE" w:rsidRDefault="0066595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66595E">
              <w:rPr>
                <w:rFonts w:ascii="Times New Roman" w:hAnsi="Times New Roman" w:cs="Times New Roman"/>
                <w:color w:val="000000" w:themeColor="text1"/>
                <w:sz w:val="26"/>
                <w:szCs w:val="26"/>
              </w:rPr>
              <w:t>Dịch vụ đăng ký mã định danh</w:t>
            </w:r>
          </w:p>
        </w:tc>
        <w:tc>
          <w:tcPr>
            <w:tcW w:w="2553" w:type="dxa"/>
          </w:tcPr>
          <w:p w14:paraId="031B5DAB" w14:textId="6959216C" w:rsidR="0066595E" w:rsidRPr="00A814DE" w:rsidRDefault="0066595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66595E">
              <w:rPr>
                <w:rFonts w:ascii="Times New Roman" w:hAnsi="Times New Roman" w:cs="Times New Roman"/>
                <w:color w:val="000000" w:themeColor="text1"/>
                <w:sz w:val="26"/>
                <w:szCs w:val="26"/>
              </w:rPr>
              <w:t>Người dân, Tổ chức</w:t>
            </w:r>
          </w:p>
        </w:tc>
        <w:tc>
          <w:tcPr>
            <w:tcW w:w="3586" w:type="dxa"/>
          </w:tcPr>
          <w:p w14:paraId="4BE5267D" w14:textId="12C3CE14" w:rsidR="0066595E" w:rsidRPr="00CC491F" w:rsidRDefault="0066595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66595E">
              <w:rPr>
                <w:rFonts w:ascii="Times New Roman" w:hAnsi="Times New Roman" w:cs="Times New Roman"/>
                <w:color w:val="000000" w:themeColor="text1"/>
                <w:sz w:val="26"/>
                <w:szCs w:val="26"/>
              </w:rPr>
              <w:t>Cho phép đăng ký tạo lập mã định danh số duy nhất</w:t>
            </w:r>
            <w:r w:rsidR="00CC491F">
              <w:rPr>
                <w:rFonts w:ascii="Times New Roman" w:hAnsi="Times New Roman" w:cs="Times New Roman"/>
                <w:color w:val="000000" w:themeColor="text1"/>
                <w:sz w:val="26"/>
                <w:szCs w:val="26"/>
                <w:lang w:val="vi-VN"/>
              </w:rPr>
              <w:t>.</w:t>
            </w:r>
          </w:p>
        </w:tc>
      </w:tr>
      <w:tr w:rsidR="0066595E" w:rsidRPr="00F07684" w14:paraId="2DC1233A" w14:textId="77777777" w:rsidTr="00206AB0">
        <w:tc>
          <w:tcPr>
            <w:tcW w:w="708" w:type="dxa"/>
          </w:tcPr>
          <w:p w14:paraId="6D817DDB" w14:textId="402BD64E" w:rsidR="0066595E" w:rsidRPr="0066595E" w:rsidRDefault="0066595E"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w:t>
            </w:r>
          </w:p>
        </w:tc>
        <w:tc>
          <w:tcPr>
            <w:tcW w:w="2548" w:type="dxa"/>
          </w:tcPr>
          <w:p w14:paraId="1BC62316" w14:textId="5C3EA441" w:rsidR="0066595E" w:rsidRPr="00A814DE" w:rsidRDefault="0066595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66595E">
              <w:rPr>
                <w:rFonts w:ascii="Times New Roman" w:hAnsi="Times New Roman" w:cs="Times New Roman"/>
                <w:color w:val="000000" w:themeColor="text1"/>
                <w:sz w:val="26"/>
                <w:szCs w:val="26"/>
              </w:rPr>
              <w:t xml:space="preserve">Dịch vụ </w:t>
            </w:r>
            <w:r>
              <w:rPr>
                <w:rFonts w:ascii="Times New Roman" w:hAnsi="Times New Roman" w:cs="Times New Roman"/>
                <w:color w:val="000000" w:themeColor="text1"/>
                <w:sz w:val="26"/>
                <w:szCs w:val="26"/>
              </w:rPr>
              <w:t>x</w:t>
            </w:r>
            <w:r w:rsidRPr="0066595E">
              <w:rPr>
                <w:rFonts w:ascii="Times New Roman" w:hAnsi="Times New Roman" w:cs="Times New Roman"/>
                <w:color w:val="000000" w:themeColor="text1"/>
                <w:sz w:val="26"/>
                <w:szCs w:val="26"/>
              </w:rPr>
              <w:t>ác thực thông tin tin cậy</w:t>
            </w:r>
          </w:p>
        </w:tc>
        <w:tc>
          <w:tcPr>
            <w:tcW w:w="2553" w:type="dxa"/>
          </w:tcPr>
          <w:p w14:paraId="1B3CC575" w14:textId="5662E9B6" w:rsidR="0066595E" w:rsidRPr="0066595E" w:rsidRDefault="0066595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66595E">
              <w:rPr>
                <w:rFonts w:ascii="Times New Roman" w:hAnsi="Times New Roman" w:cs="Times New Roman"/>
                <w:color w:val="000000" w:themeColor="text1"/>
                <w:sz w:val="26"/>
                <w:szCs w:val="26"/>
                <w:lang w:val="vi-VN"/>
              </w:rPr>
              <w:t>Cơ quan nhà nước, Doanh nghiệp</w:t>
            </w:r>
          </w:p>
        </w:tc>
        <w:tc>
          <w:tcPr>
            <w:tcW w:w="3586" w:type="dxa"/>
          </w:tcPr>
          <w:p w14:paraId="056FD168" w14:textId="7CC58FDB" w:rsidR="0066595E" w:rsidRPr="0066595E" w:rsidRDefault="0066595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66595E">
              <w:rPr>
                <w:rFonts w:ascii="Times New Roman" w:hAnsi="Times New Roman" w:cs="Times New Roman"/>
                <w:color w:val="000000" w:themeColor="text1"/>
                <w:sz w:val="26"/>
                <w:szCs w:val="26"/>
                <w:lang w:val="vi-VN"/>
              </w:rPr>
              <w:t>Cung cấp API để tích hợp dịch vụ đăng ký định danh, xác minh tính hợp lệ, toàn vẹn và trạng thái thu hồi của các chứng chỉ số</w:t>
            </w:r>
            <w:r w:rsidR="00CC491F">
              <w:rPr>
                <w:rFonts w:ascii="Times New Roman" w:hAnsi="Times New Roman" w:cs="Times New Roman"/>
                <w:color w:val="000000" w:themeColor="text1"/>
                <w:sz w:val="26"/>
                <w:szCs w:val="26"/>
                <w:lang w:val="vi-VN"/>
              </w:rPr>
              <w:t>.</w:t>
            </w:r>
          </w:p>
        </w:tc>
      </w:tr>
      <w:tr w:rsidR="0066595E" w:rsidRPr="00F07684" w14:paraId="61EE2239" w14:textId="77777777" w:rsidTr="00206AB0">
        <w:tc>
          <w:tcPr>
            <w:tcW w:w="708" w:type="dxa"/>
          </w:tcPr>
          <w:p w14:paraId="6A7945DE" w14:textId="6CC944CD" w:rsidR="0066595E" w:rsidRPr="0066595E" w:rsidRDefault="0066595E"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5</w:t>
            </w:r>
          </w:p>
        </w:tc>
        <w:tc>
          <w:tcPr>
            <w:tcW w:w="2548" w:type="dxa"/>
          </w:tcPr>
          <w:p w14:paraId="497A4D75" w14:textId="3C9EE9D9" w:rsidR="0066595E" w:rsidRPr="00A814DE" w:rsidRDefault="0066595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66595E">
              <w:rPr>
                <w:rFonts w:ascii="Times New Roman" w:hAnsi="Times New Roman" w:cs="Times New Roman"/>
                <w:color w:val="000000" w:themeColor="text1"/>
                <w:sz w:val="26"/>
                <w:szCs w:val="26"/>
              </w:rPr>
              <w:t>Dịch vụ Truyền tin liên chuỗi</w:t>
            </w:r>
          </w:p>
        </w:tc>
        <w:tc>
          <w:tcPr>
            <w:tcW w:w="2553" w:type="dxa"/>
          </w:tcPr>
          <w:p w14:paraId="73FA6C59" w14:textId="6F6D8B3B" w:rsidR="0066595E" w:rsidRPr="0066595E" w:rsidRDefault="0066595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66595E">
              <w:rPr>
                <w:rFonts w:ascii="Times New Roman" w:hAnsi="Times New Roman" w:cs="Times New Roman"/>
                <w:color w:val="000000" w:themeColor="text1"/>
                <w:sz w:val="26"/>
                <w:szCs w:val="26"/>
                <w:lang w:val="vi-VN"/>
              </w:rPr>
              <w:t>Hệ thống CNTT các Bộ/Ngành,</w:t>
            </w:r>
            <w:r w:rsidR="00CC491F">
              <w:rPr>
                <w:rFonts w:ascii="Times New Roman" w:hAnsi="Times New Roman" w:cs="Times New Roman"/>
                <w:color w:val="000000" w:themeColor="text1"/>
                <w:sz w:val="26"/>
                <w:szCs w:val="26"/>
                <w:lang w:val="vi-VN"/>
              </w:rPr>
              <w:t xml:space="preserve"> </w:t>
            </w:r>
            <w:r w:rsidRPr="0066595E">
              <w:rPr>
                <w:rFonts w:ascii="Times New Roman" w:hAnsi="Times New Roman" w:cs="Times New Roman"/>
                <w:color w:val="000000" w:themeColor="text1"/>
                <w:sz w:val="26"/>
                <w:szCs w:val="26"/>
                <w:lang w:val="vi-VN"/>
              </w:rPr>
              <w:t xml:space="preserve">Doanh </w:t>
            </w:r>
            <w:r w:rsidR="00CC491F">
              <w:rPr>
                <w:rFonts w:ascii="Times New Roman" w:hAnsi="Times New Roman" w:cs="Times New Roman"/>
                <w:color w:val="000000" w:themeColor="text1"/>
                <w:sz w:val="26"/>
                <w:szCs w:val="26"/>
                <w:lang w:val="vi-VN"/>
              </w:rPr>
              <w:t>n</w:t>
            </w:r>
            <w:r w:rsidRPr="0066595E">
              <w:rPr>
                <w:rFonts w:ascii="Times New Roman" w:hAnsi="Times New Roman" w:cs="Times New Roman"/>
                <w:color w:val="000000" w:themeColor="text1"/>
                <w:sz w:val="26"/>
                <w:szCs w:val="26"/>
                <w:lang w:val="vi-VN"/>
              </w:rPr>
              <w:t>ghiệp</w:t>
            </w:r>
            <w:r w:rsidR="00CC491F">
              <w:rPr>
                <w:rFonts w:ascii="Times New Roman" w:hAnsi="Times New Roman" w:cs="Times New Roman"/>
                <w:color w:val="000000" w:themeColor="text1"/>
                <w:sz w:val="26"/>
                <w:szCs w:val="26"/>
                <w:lang w:val="vi-VN"/>
              </w:rPr>
              <w:t xml:space="preserve"> </w:t>
            </w:r>
            <w:r w:rsidRPr="0066595E">
              <w:rPr>
                <w:rFonts w:ascii="Times New Roman" w:hAnsi="Times New Roman" w:cs="Times New Roman"/>
                <w:color w:val="000000" w:themeColor="text1"/>
                <w:sz w:val="26"/>
                <w:szCs w:val="26"/>
                <w:lang w:val="vi-VN"/>
              </w:rPr>
              <w:t>vận hành chuỗi nghiệp vụ/chuỗi phụ</w:t>
            </w:r>
          </w:p>
        </w:tc>
        <w:tc>
          <w:tcPr>
            <w:tcW w:w="3586" w:type="dxa"/>
          </w:tcPr>
          <w:p w14:paraId="691B9348" w14:textId="62D09062" w:rsidR="0066595E" w:rsidRPr="0066595E" w:rsidRDefault="0066595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66595E">
              <w:rPr>
                <w:rFonts w:ascii="Times New Roman" w:hAnsi="Times New Roman" w:cs="Times New Roman"/>
                <w:color w:val="000000" w:themeColor="text1"/>
                <w:sz w:val="26"/>
                <w:szCs w:val="26"/>
                <w:lang w:val="vi-VN"/>
              </w:rPr>
              <w:t>Cầu nối tin cậy cho phép các hệ thống nghiệp vụ bên ngoài hoặc các chuỗi khối khác (chuỗi nghiệp vụ/chuỗi phụ) tham chiếu dữ liệu xác thực từ chuỗi khối quốc gia</w:t>
            </w:r>
            <w:r w:rsidR="00CC491F">
              <w:rPr>
                <w:rFonts w:ascii="Times New Roman" w:hAnsi="Times New Roman" w:cs="Times New Roman"/>
                <w:color w:val="000000" w:themeColor="text1"/>
                <w:sz w:val="26"/>
                <w:szCs w:val="26"/>
                <w:lang w:val="vi-VN"/>
              </w:rPr>
              <w:t>.</w:t>
            </w:r>
          </w:p>
        </w:tc>
      </w:tr>
    </w:tbl>
    <w:p w14:paraId="3555A304" w14:textId="77777777" w:rsidR="00D271A0" w:rsidRPr="00F70303" w:rsidRDefault="00D271A0" w:rsidP="00BF6BB6">
      <w:pPr>
        <w:pStyle w:val="Heading2"/>
        <w:spacing w:before="60" w:after="120"/>
        <w:rPr>
          <w:rFonts w:ascii="Times New Roman" w:hAnsi="Times New Roman" w:cs="Times New Roman"/>
          <w:color w:val="000000" w:themeColor="text1"/>
          <w:lang w:val="vi-VN"/>
        </w:rPr>
      </w:pPr>
      <w:r w:rsidRPr="00F70303">
        <w:rPr>
          <w:rFonts w:ascii="Times New Roman" w:hAnsi="Times New Roman" w:cs="Times New Roman"/>
          <w:b/>
          <w:bCs/>
          <w:color w:val="000000" w:themeColor="text1"/>
          <w:lang w:val="vi-VN"/>
        </w:rPr>
        <w:t>4. Chức năng (Functionality)</w:t>
      </w:r>
    </w:p>
    <w:p w14:paraId="315B9E28" w14:textId="77777777" w:rsidR="00D271A0" w:rsidRPr="00F70303" w:rsidRDefault="00D271A0" w:rsidP="00BF6BB6">
      <w:pPr>
        <w:spacing w:before="60" w:after="120"/>
        <w:ind w:firstLine="720"/>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Nền tảng số được triển khai sẽ bao gồm các chức năng sau:</w:t>
      </w:r>
    </w:p>
    <w:tbl>
      <w:tblPr>
        <w:tblStyle w:val="TableGrid"/>
        <w:tblW w:w="0" w:type="auto"/>
        <w:tblLook w:val="04A0" w:firstRow="1" w:lastRow="0" w:firstColumn="1" w:lastColumn="0" w:noHBand="0" w:noVBand="1"/>
      </w:tblPr>
      <w:tblGrid>
        <w:gridCol w:w="708"/>
        <w:gridCol w:w="3803"/>
        <w:gridCol w:w="4550"/>
      </w:tblGrid>
      <w:tr w:rsidR="00F70303" w:rsidRPr="00F70303" w14:paraId="12C6394E" w14:textId="77777777" w:rsidTr="00A814DE">
        <w:tc>
          <w:tcPr>
            <w:tcW w:w="708" w:type="dxa"/>
          </w:tcPr>
          <w:p w14:paraId="22CF25DF" w14:textId="77777777" w:rsidR="00DE08C1" w:rsidRPr="00F70303" w:rsidRDefault="00DE08C1"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STT</w:t>
            </w:r>
          </w:p>
        </w:tc>
        <w:tc>
          <w:tcPr>
            <w:tcW w:w="3965" w:type="dxa"/>
          </w:tcPr>
          <w:p w14:paraId="7FEC9E78" w14:textId="77777777" w:rsidR="00DE08C1" w:rsidRPr="00F70303" w:rsidRDefault="00DE08C1"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Tên chức năng</w:t>
            </w:r>
          </w:p>
        </w:tc>
        <w:tc>
          <w:tcPr>
            <w:tcW w:w="4722" w:type="dxa"/>
          </w:tcPr>
          <w:p w14:paraId="33886638" w14:textId="77777777" w:rsidR="00DE08C1" w:rsidRPr="00F70303" w:rsidRDefault="00DE08C1"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Mô tả</w:t>
            </w:r>
          </w:p>
        </w:tc>
      </w:tr>
      <w:tr w:rsidR="00FA68FE" w:rsidRPr="003217D5" w14:paraId="76B36AAC" w14:textId="77777777" w:rsidTr="00A814DE">
        <w:tc>
          <w:tcPr>
            <w:tcW w:w="708" w:type="dxa"/>
          </w:tcPr>
          <w:p w14:paraId="306F3011" w14:textId="74F3DCA4" w:rsidR="00FA68FE" w:rsidRP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w:t>
            </w:r>
          </w:p>
        </w:tc>
        <w:tc>
          <w:tcPr>
            <w:tcW w:w="3965" w:type="dxa"/>
          </w:tcPr>
          <w:p w14:paraId="3493BE43" w14:textId="273B126B" w:rsidR="00FA68FE" w:rsidRPr="003217D5" w:rsidRDefault="003217D5" w:rsidP="00CC491F">
            <w:pPr>
              <w:spacing w:before="60" w:after="120"/>
              <w:jc w:val="both"/>
              <w:rPr>
                <w:rFonts w:ascii="Times New Roman" w:hAnsi="Times New Roman" w:cs="Times New Roman"/>
                <w:color w:val="000000" w:themeColor="text1"/>
                <w:sz w:val="26"/>
                <w:szCs w:val="26"/>
              </w:rPr>
            </w:pPr>
            <w:r w:rsidRPr="003217D5">
              <w:rPr>
                <w:rFonts w:ascii="Times New Roman" w:hAnsi="Times New Roman" w:cs="Times New Roman"/>
                <w:color w:val="000000" w:themeColor="text1"/>
                <w:sz w:val="26"/>
                <w:szCs w:val="26"/>
              </w:rPr>
              <w:t>Cấp phát mã định danh và bằng chứng số</w:t>
            </w:r>
          </w:p>
        </w:tc>
        <w:tc>
          <w:tcPr>
            <w:tcW w:w="4722" w:type="dxa"/>
          </w:tcPr>
          <w:p w14:paraId="22F6F220" w14:textId="445D8EC3" w:rsidR="00FA68FE" w:rsidRPr="006F52FF" w:rsidRDefault="003217D5" w:rsidP="00CC491F">
            <w:pPr>
              <w:spacing w:before="60" w:after="120"/>
              <w:jc w:val="both"/>
              <w:rPr>
                <w:rFonts w:ascii="Times New Roman" w:hAnsi="Times New Roman" w:cs="Times New Roman"/>
                <w:color w:val="000000" w:themeColor="text1"/>
                <w:sz w:val="26"/>
                <w:szCs w:val="26"/>
                <w:lang w:val="vi-VN"/>
              </w:rPr>
            </w:pPr>
            <w:r w:rsidRPr="003217D5">
              <w:rPr>
                <w:rFonts w:ascii="Times New Roman" w:hAnsi="Times New Roman" w:cs="Times New Roman"/>
                <w:color w:val="000000" w:themeColor="text1"/>
                <w:sz w:val="26"/>
                <w:szCs w:val="26"/>
              </w:rPr>
              <w:t>Cấp phát, quản lý và xác thực danh tính số cho người dân, tổ chức, thiết bị theo cơ chế người dùng tự kiểm soát</w:t>
            </w:r>
            <w:r w:rsidR="006F52FF">
              <w:rPr>
                <w:rFonts w:ascii="Times New Roman" w:hAnsi="Times New Roman" w:cs="Times New Roman"/>
                <w:color w:val="000000" w:themeColor="text1"/>
                <w:sz w:val="26"/>
                <w:szCs w:val="26"/>
                <w:lang w:val="vi-VN"/>
              </w:rPr>
              <w:t>.</w:t>
            </w:r>
          </w:p>
        </w:tc>
      </w:tr>
      <w:tr w:rsidR="00FA68FE" w:rsidRPr="00F07684" w14:paraId="264B0610" w14:textId="77777777" w:rsidTr="00A814DE">
        <w:tc>
          <w:tcPr>
            <w:tcW w:w="708" w:type="dxa"/>
          </w:tcPr>
          <w:p w14:paraId="41EDFFD2" w14:textId="4A64688D" w:rsidR="00FA68FE" w:rsidRP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2</w:t>
            </w:r>
          </w:p>
        </w:tc>
        <w:tc>
          <w:tcPr>
            <w:tcW w:w="3965" w:type="dxa"/>
          </w:tcPr>
          <w:p w14:paraId="627BE94A" w14:textId="0FC8D93B" w:rsidR="00FA68FE" w:rsidRPr="003217D5" w:rsidRDefault="003217D5" w:rsidP="00CC491F">
            <w:pPr>
              <w:spacing w:before="60" w:after="120"/>
              <w:jc w:val="both"/>
              <w:rPr>
                <w:rFonts w:ascii="Times New Roman" w:hAnsi="Times New Roman" w:cs="Times New Roman"/>
                <w:color w:val="000000" w:themeColor="text1"/>
                <w:sz w:val="26"/>
                <w:szCs w:val="26"/>
                <w:lang w:val="vi-VN"/>
              </w:rPr>
            </w:pPr>
            <w:r w:rsidRPr="003217D5">
              <w:rPr>
                <w:rFonts w:ascii="Times New Roman" w:hAnsi="Times New Roman" w:cs="Times New Roman"/>
                <w:color w:val="000000" w:themeColor="text1"/>
                <w:sz w:val="26"/>
                <w:szCs w:val="26"/>
                <w:lang w:val="vi-VN"/>
              </w:rPr>
              <w:t>Lưu trữ phân tán dữ liệu</w:t>
            </w:r>
          </w:p>
        </w:tc>
        <w:tc>
          <w:tcPr>
            <w:tcW w:w="4722" w:type="dxa"/>
          </w:tcPr>
          <w:p w14:paraId="46B19918" w14:textId="543A9C77" w:rsidR="00FA68FE" w:rsidRPr="003217D5" w:rsidRDefault="003217D5" w:rsidP="00CC491F">
            <w:pPr>
              <w:spacing w:before="60" w:after="120"/>
              <w:jc w:val="both"/>
              <w:rPr>
                <w:rFonts w:ascii="Times New Roman" w:hAnsi="Times New Roman" w:cs="Times New Roman"/>
                <w:color w:val="000000" w:themeColor="text1"/>
                <w:sz w:val="26"/>
                <w:szCs w:val="26"/>
                <w:lang w:val="vi-VN"/>
              </w:rPr>
            </w:pPr>
            <w:r w:rsidRPr="003217D5">
              <w:rPr>
                <w:rFonts w:ascii="Times New Roman" w:hAnsi="Times New Roman" w:cs="Times New Roman"/>
                <w:color w:val="000000" w:themeColor="text1"/>
                <w:sz w:val="26"/>
                <w:szCs w:val="26"/>
                <w:lang w:val="vi-VN"/>
              </w:rPr>
              <w:t>Thực hiện việc ghi nhận, lưu trữ và đồng bộ thông tin giao dịch trên toàn bộ mạng lưới các nút của Nền tảng chuỗi khối quốc gia. Sổ cái phân tán đóng vai trò là "nguồn sự thật duy nhất", nơi mọi thay đổi về dữ liệu đều được ghi vết không thể sửa đổi hoặc xóa bỏ</w:t>
            </w:r>
            <w:r w:rsidR="006F52FF">
              <w:rPr>
                <w:rFonts w:ascii="Times New Roman" w:hAnsi="Times New Roman" w:cs="Times New Roman"/>
                <w:color w:val="000000" w:themeColor="text1"/>
                <w:sz w:val="26"/>
                <w:szCs w:val="26"/>
                <w:lang w:val="vi-VN"/>
              </w:rPr>
              <w:t>.</w:t>
            </w:r>
          </w:p>
        </w:tc>
      </w:tr>
      <w:tr w:rsidR="003217D5" w:rsidRPr="00F07684" w14:paraId="49AE44A7" w14:textId="77777777" w:rsidTr="00A814DE">
        <w:tc>
          <w:tcPr>
            <w:tcW w:w="708" w:type="dxa"/>
          </w:tcPr>
          <w:p w14:paraId="403F0EBC" w14:textId="090BD57F" w:rsidR="003217D5" w:rsidRP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3</w:t>
            </w:r>
          </w:p>
        </w:tc>
        <w:tc>
          <w:tcPr>
            <w:tcW w:w="3965" w:type="dxa"/>
          </w:tcPr>
          <w:p w14:paraId="4E251F5B" w14:textId="4453AA89" w:rsidR="003217D5" w:rsidRPr="003217D5" w:rsidRDefault="003217D5" w:rsidP="00CC491F">
            <w:pPr>
              <w:spacing w:before="60" w:after="120"/>
              <w:jc w:val="both"/>
              <w:rPr>
                <w:rFonts w:ascii="Times New Roman" w:hAnsi="Times New Roman" w:cs="Times New Roman"/>
                <w:color w:val="000000" w:themeColor="text1"/>
                <w:sz w:val="26"/>
                <w:szCs w:val="26"/>
                <w:lang w:val="vi-VN"/>
              </w:rPr>
            </w:pPr>
            <w:r w:rsidRPr="003217D5">
              <w:rPr>
                <w:rFonts w:ascii="Times New Roman" w:hAnsi="Times New Roman" w:cs="Times New Roman"/>
                <w:color w:val="000000" w:themeColor="text1"/>
                <w:sz w:val="26"/>
                <w:szCs w:val="26"/>
                <w:lang w:val="vi-VN"/>
              </w:rPr>
              <w:t>Xác thực chứng chỉ số / bằng chứng số</w:t>
            </w:r>
          </w:p>
        </w:tc>
        <w:tc>
          <w:tcPr>
            <w:tcW w:w="4722" w:type="dxa"/>
          </w:tcPr>
          <w:p w14:paraId="0130D6D4" w14:textId="679161F6" w:rsidR="003217D5" w:rsidRPr="003217D5" w:rsidRDefault="003217D5" w:rsidP="00CC491F">
            <w:pPr>
              <w:spacing w:before="60" w:after="120"/>
              <w:jc w:val="both"/>
              <w:rPr>
                <w:rFonts w:ascii="Times New Roman" w:hAnsi="Times New Roman" w:cs="Times New Roman"/>
                <w:color w:val="000000" w:themeColor="text1"/>
                <w:sz w:val="26"/>
                <w:szCs w:val="26"/>
                <w:lang w:val="vi-VN"/>
              </w:rPr>
            </w:pPr>
            <w:r w:rsidRPr="003217D5">
              <w:rPr>
                <w:rFonts w:ascii="Times New Roman" w:hAnsi="Times New Roman" w:cs="Times New Roman"/>
                <w:color w:val="000000" w:themeColor="text1"/>
                <w:sz w:val="26"/>
                <w:szCs w:val="26"/>
                <w:lang w:val="vi-VN"/>
              </w:rPr>
              <w:t>Các hoạt động như xác thực chứng chỉ số (VC) và bằng chứng số (VP) thông qua việc truy vấn trạng thái và kiểm tra bằng chứng mật mã (chữ ký điện tử chuyên dùng)</w:t>
            </w:r>
            <w:r w:rsidR="006F52FF">
              <w:rPr>
                <w:rFonts w:ascii="Times New Roman" w:hAnsi="Times New Roman" w:cs="Times New Roman"/>
                <w:color w:val="000000" w:themeColor="text1"/>
                <w:sz w:val="26"/>
                <w:szCs w:val="26"/>
                <w:lang w:val="vi-VN"/>
              </w:rPr>
              <w:t>.</w:t>
            </w:r>
          </w:p>
        </w:tc>
      </w:tr>
      <w:tr w:rsidR="003217D5" w:rsidRPr="00F07684" w14:paraId="4E4014E0" w14:textId="77777777" w:rsidTr="00A814DE">
        <w:tc>
          <w:tcPr>
            <w:tcW w:w="708" w:type="dxa"/>
          </w:tcPr>
          <w:p w14:paraId="2E9A936F" w14:textId="33E69C73" w:rsidR="003217D5" w:rsidRP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lastRenderedPageBreak/>
              <w:t>4</w:t>
            </w:r>
          </w:p>
        </w:tc>
        <w:tc>
          <w:tcPr>
            <w:tcW w:w="3965" w:type="dxa"/>
          </w:tcPr>
          <w:p w14:paraId="7B16E75B" w14:textId="43D45DA9" w:rsidR="003217D5" w:rsidRPr="003217D5" w:rsidRDefault="003217D5" w:rsidP="00CC491F">
            <w:pPr>
              <w:spacing w:before="60" w:after="120"/>
              <w:jc w:val="both"/>
              <w:rPr>
                <w:rFonts w:ascii="Times New Roman" w:hAnsi="Times New Roman" w:cs="Times New Roman"/>
                <w:color w:val="000000" w:themeColor="text1"/>
                <w:sz w:val="26"/>
                <w:szCs w:val="26"/>
                <w:lang w:val="vi-VN"/>
              </w:rPr>
            </w:pPr>
            <w:r w:rsidRPr="003217D5">
              <w:rPr>
                <w:rFonts w:ascii="Times New Roman" w:hAnsi="Times New Roman" w:cs="Times New Roman"/>
                <w:color w:val="000000" w:themeColor="text1"/>
                <w:sz w:val="26"/>
                <w:szCs w:val="26"/>
              </w:rPr>
              <w:t>Quản lý nút mạng</w:t>
            </w:r>
          </w:p>
        </w:tc>
        <w:tc>
          <w:tcPr>
            <w:tcW w:w="4722" w:type="dxa"/>
          </w:tcPr>
          <w:p w14:paraId="38B68CB0" w14:textId="32EADB55" w:rsidR="003217D5" w:rsidRPr="003217D5" w:rsidRDefault="00044455" w:rsidP="00CC491F">
            <w:pPr>
              <w:spacing w:before="60" w:after="120"/>
              <w:jc w:val="both"/>
              <w:rPr>
                <w:rFonts w:ascii="Times New Roman" w:hAnsi="Times New Roman" w:cs="Times New Roman"/>
                <w:color w:val="000000" w:themeColor="text1"/>
                <w:sz w:val="26"/>
                <w:szCs w:val="26"/>
                <w:lang w:val="vi-VN"/>
              </w:rPr>
            </w:pPr>
            <w:r w:rsidRPr="00044455">
              <w:rPr>
                <w:rFonts w:ascii="Times New Roman" w:hAnsi="Times New Roman" w:cs="Times New Roman"/>
                <w:color w:val="000000" w:themeColor="text1"/>
                <w:sz w:val="26"/>
                <w:szCs w:val="26"/>
                <w:lang w:val="vi-VN"/>
              </w:rPr>
              <w:t>Cho phép thêm, xóa các nút xác thực trong mạng lưới thông qua cơ chế đồng thuận đa chữ ký. Quyết định chỉ có hiệu lực khi đạt được sự phê duyệt của ít nhất 2/3 thành viên nắm giữ Khóa ủy thác (Trustee keys) hoặc các nút xác thực được cơ quan chủ quản ủy quyền trên hệ thống.</w:t>
            </w:r>
          </w:p>
        </w:tc>
      </w:tr>
      <w:tr w:rsidR="003217D5" w:rsidRPr="00F07684" w14:paraId="39E0320B" w14:textId="77777777" w:rsidTr="00A814DE">
        <w:tc>
          <w:tcPr>
            <w:tcW w:w="708" w:type="dxa"/>
          </w:tcPr>
          <w:p w14:paraId="6EE566BD" w14:textId="310CB64E" w:rsidR="003217D5" w:rsidRP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5</w:t>
            </w:r>
          </w:p>
        </w:tc>
        <w:tc>
          <w:tcPr>
            <w:tcW w:w="3965" w:type="dxa"/>
          </w:tcPr>
          <w:p w14:paraId="71A3583E" w14:textId="240BE453" w:rsidR="003217D5" w:rsidRPr="003217D5" w:rsidRDefault="003217D5" w:rsidP="00CC491F">
            <w:pPr>
              <w:spacing w:before="60" w:after="120"/>
              <w:jc w:val="both"/>
              <w:rPr>
                <w:rFonts w:ascii="Times New Roman" w:hAnsi="Times New Roman" w:cs="Times New Roman"/>
                <w:color w:val="000000" w:themeColor="text1"/>
                <w:sz w:val="26"/>
                <w:szCs w:val="26"/>
                <w:lang w:val="vi-VN"/>
              </w:rPr>
            </w:pPr>
            <w:r w:rsidRPr="003217D5">
              <w:rPr>
                <w:rFonts w:ascii="Times New Roman" w:hAnsi="Times New Roman" w:cs="Times New Roman"/>
                <w:color w:val="000000" w:themeColor="text1"/>
                <w:sz w:val="26"/>
                <w:szCs w:val="26"/>
              </w:rPr>
              <w:t>Quản lý hợp đồng thông minh</w:t>
            </w:r>
          </w:p>
        </w:tc>
        <w:tc>
          <w:tcPr>
            <w:tcW w:w="4722" w:type="dxa"/>
          </w:tcPr>
          <w:p w14:paraId="227D3ED5" w14:textId="64ED65F2" w:rsidR="003217D5" w:rsidRPr="003217D5" w:rsidRDefault="003217D5" w:rsidP="00CC491F">
            <w:pPr>
              <w:spacing w:before="60" w:after="120"/>
              <w:jc w:val="both"/>
              <w:rPr>
                <w:rFonts w:ascii="Times New Roman" w:hAnsi="Times New Roman" w:cs="Times New Roman"/>
                <w:color w:val="000000" w:themeColor="text1"/>
                <w:sz w:val="26"/>
                <w:szCs w:val="26"/>
                <w:lang w:val="vi-VN"/>
              </w:rPr>
            </w:pPr>
            <w:r w:rsidRPr="003217D5">
              <w:rPr>
                <w:rFonts w:ascii="Times New Roman" w:hAnsi="Times New Roman" w:cs="Times New Roman"/>
                <w:color w:val="000000" w:themeColor="text1"/>
                <w:sz w:val="26"/>
                <w:szCs w:val="26"/>
                <w:lang w:val="vi-VN"/>
              </w:rPr>
              <w:t>Triển khai, nâng cấp và quản lý vòng đời của các hợp đồng thông minh phục vụ nghiệp vụ</w:t>
            </w:r>
            <w:r w:rsidR="006F52FF">
              <w:rPr>
                <w:rFonts w:ascii="Times New Roman" w:hAnsi="Times New Roman" w:cs="Times New Roman"/>
                <w:color w:val="000000" w:themeColor="text1"/>
                <w:sz w:val="26"/>
                <w:szCs w:val="26"/>
                <w:lang w:val="vi-VN"/>
              </w:rPr>
              <w:t>.</w:t>
            </w:r>
          </w:p>
        </w:tc>
      </w:tr>
      <w:tr w:rsidR="00F70303" w:rsidRPr="00F07684" w14:paraId="3BEB6915" w14:textId="77777777" w:rsidTr="00A814DE">
        <w:tc>
          <w:tcPr>
            <w:tcW w:w="708" w:type="dxa"/>
          </w:tcPr>
          <w:p w14:paraId="59911956" w14:textId="4FBA8F99" w:rsidR="00206742" w:rsidRP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6</w:t>
            </w:r>
          </w:p>
        </w:tc>
        <w:tc>
          <w:tcPr>
            <w:tcW w:w="3965" w:type="dxa"/>
          </w:tcPr>
          <w:p w14:paraId="2E85D455" w14:textId="4F3E94ED" w:rsidR="00206742" w:rsidRPr="00D93C54"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rPr>
              <w:t>Tra cứu thông tin giao dịch</w:t>
            </w:r>
          </w:p>
        </w:tc>
        <w:tc>
          <w:tcPr>
            <w:tcW w:w="4722" w:type="dxa"/>
          </w:tcPr>
          <w:p w14:paraId="5F2F7D6B" w14:textId="68DF4811" w:rsidR="00206742" w:rsidRPr="00D93C54"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lang w:val="vi-VN"/>
              </w:rPr>
              <w:t>Cho phép người dùng cuối tra cứu nội dung chi tiết của 1 giao dịch bao gồm: địa chỉ nguồn yêu cầu, địa chỉ đích tương tác, nội dung thực hiện giao dịch, thời gian thực hiện, đơn vị xác thực, …</w:t>
            </w:r>
          </w:p>
        </w:tc>
      </w:tr>
      <w:tr w:rsidR="00F70303" w:rsidRPr="00F07684" w14:paraId="3EED20EE" w14:textId="77777777" w:rsidTr="00A814DE">
        <w:tc>
          <w:tcPr>
            <w:tcW w:w="708" w:type="dxa"/>
          </w:tcPr>
          <w:p w14:paraId="512B2418" w14:textId="4323C270" w:rsidR="00206742" w:rsidRP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7</w:t>
            </w:r>
          </w:p>
        </w:tc>
        <w:tc>
          <w:tcPr>
            <w:tcW w:w="3965" w:type="dxa"/>
          </w:tcPr>
          <w:p w14:paraId="7F1481E9" w14:textId="41C6482A" w:rsidR="00206742" w:rsidRPr="00D93C54"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rPr>
              <w:t>Tra cứu thông tin địa chỉ định danh</w:t>
            </w:r>
          </w:p>
        </w:tc>
        <w:tc>
          <w:tcPr>
            <w:tcW w:w="4722" w:type="dxa"/>
          </w:tcPr>
          <w:p w14:paraId="50C8B5A3" w14:textId="3701F841" w:rsidR="00206742" w:rsidRPr="00C40B47"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lang w:val="vi-VN"/>
              </w:rPr>
              <w:t xml:space="preserve">Cho phép người dùng tra cứu thông tin của 1 địa chỉ và danh sách thông tin giao dịch được thực hiện bởi địa chỉ </w:t>
            </w:r>
            <w:r w:rsidR="006F52FF">
              <w:rPr>
                <w:rFonts w:ascii="Times New Roman" w:hAnsi="Times New Roman" w:cs="Times New Roman"/>
                <w:color w:val="000000" w:themeColor="text1"/>
                <w:sz w:val="26"/>
                <w:szCs w:val="26"/>
                <w:lang w:val="vi-VN"/>
              </w:rPr>
              <w:t>đó.</w:t>
            </w:r>
          </w:p>
        </w:tc>
      </w:tr>
      <w:tr w:rsidR="00F70303" w:rsidRPr="00F07684" w14:paraId="4F6CD2A2" w14:textId="77777777" w:rsidTr="00A814DE">
        <w:tc>
          <w:tcPr>
            <w:tcW w:w="708" w:type="dxa"/>
          </w:tcPr>
          <w:p w14:paraId="2A1527D3" w14:textId="4DE72511" w:rsidR="00206742" w:rsidRP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8</w:t>
            </w:r>
          </w:p>
        </w:tc>
        <w:tc>
          <w:tcPr>
            <w:tcW w:w="3965" w:type="dxa"/>
          </w:tcPr>
          <w:p w14:paraId="08A58992" w14:textId="2ABA12E1" w:rsidR="00206742" w:rsidRPr="00D93C54"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rPr>
              <w:t>Tra cứu thông tin nút mạng</w:t>
            </w:r>
          </w:p>
        </w:tc>
        <w:tc>
          <w:tcPr>
            <w:tcW w:w="4722" w:type="dxa"/>
          </w:tcPr>
          <w:p w14:paraId="519B5731" w14:textId="619D9932" w:rsidR="00206742" w:rsidRPr="00C40B47"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lang w:val="vi-VN"/>
              </w:rPr>
              <w:t>Cho phép người dùng cuối tra cứu nội dung và danh sách giao dịch của 1 khối bao gồm: số lượng giao dịch trong khối, đơn vị xác thực, kích thước khối</w:t>
            </w:r>
            <w:r w:rsidR="006F52FF">
              <w:rPr>
                <w:rFonts w:ascii="Times New Roman" w:hAnsi="Times New Roman" w:cs="Times New Roman"/>
                <w:color w:val="000000" w:themeColor="text1"/>
                <w:sz w:val="26"/>
                <w:szCs w:val="26"/>
                <w:lang w:val="vi-VN"/>
              </w:rPr>
              <w:t>.</w:t>
            </w:r>
          </w:p>
        </w:tc>
      </w:tr>
      <w:tr w:rsidR="00F70303" w:rsidRPr="00F07684" w14:paraId="1740AA1C" w14:textId="77777777" w:rsidTr="00A814DE">
        <w:tc>
          <w:tcPr>
            <w:tcW w:w="708" w:type="dxa"/>
          </w:tcPr>
          <w:p w14:paraId="1CD976E8" w14:textId="3785E9F9" w:rsidR="00206742" w:rsidRP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9</w:t>
            </w:r>
          </w:p>
        </w:tc>
        <w:tc>
          <w:tcPr>
            <w:tcW w:w="3965" w:type="dxa"/>
          </w:tcPr>
          <w:p w14:paraId="5DB364E4" w14:textId="238A10C5" w:rsidR="00206742" w:rsidRPr="00D93C54"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rPr>
              <w:t>Tra cứu thông tin thành viên mạng lưới</w:t>
            </w:r>
          </w:p>
        </w:tc>
        <w:tc>
          <w:tcPr>
            <w:tcW w:w="4722" w:type="dxa"/>
          </w:tcPr>
          <w:p w14:paraId="46326B06" w14:textId="760B0D38" w:rsidR="00206742" w:rsidRPr="00C40B47"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lang w:val="vi-VN"/>
              </w:rPr>
              <w:t>Cho phép người dùng cuối tra cứu các đơn vị thành viên của mạng lưới với các thông tin gồm: tên đơn vị, khu vực hoạt động, danh sách và trạng thái hoạt động của các nút mạng lưới trực thuộc đơn vị</w:t>
            </w:r>
            <w:r w:rsidR="006F52FF">
              <w:rPr>
                <w:rFonts w:ascii="Times New Roman" w:hAnsi="Times New Roman" w:cs="Times New Roman"/>
                <w:color w:val="000000" w:themeColor="text1"/>
                <w:sz w:val="26"/>
                <w:szCs w:val="26"/>
                <w:lang w:val="vi-VN"/>
              </w:rPr>
              <w:t>.</w:t>
            </w:r>
          </w:p>
        </w:tc>
      </w:tr>
      <w:tr w:rsidR="00F70303" w:rsidRPr="00F07684" w14:paraId="4C2DA764" w14:textId="77777777" w:rsidTr="00A814DE">
        <w:tc>
          <w:tcPr>
            <w:tcW w:w="708" w:type="dxa"/>
          </w:tcPr>
          <w:p w14:paraId="26CAC15A" w14:textId="393AF95A" w:rsidR="00206742" w:rsidRP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10</w:t>
            </w:r>
          </w:p>
        </w:tc>
        <w:tc>
          <w:tcPr>
            <w:tcW w:w="3965" w:type="dxa"/>
          </w:tcPr>
          <w:p w14:paraId="4B68509E" w14:textId="2A726180" w:rsidR="00206742" w:rsidRPr="00D93C54"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lang w:val="vi-VN"/>
              </w:rPr>
              <w:t>Bản đồ thành viên mạng lưới</w:t>
            </w:r>
          </w:p>
        </w:tc>
        <w:tc>
          <w:tcPr>
            <w:tcW w:w="4722" w:type="dxa"/>
          </w:tcPr>
          <w:p w14:paraId="7BE99CB4" w14:textId="0A60DC9B" w:rsidR="00206742" w:rsidRPr="00C40B47"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lang w:val="vi-VN"/>
              </w:rPr>
              <w:t>Bản đồ Việt Nam thể hiện thành viên và các nút tham gia mạng lưới, nhằm trực quan hoá các thành viên tham gia và tình trạng hoạt động mạng lưới theo vị trí địa lý</w:t>
            </w:r>
          </w:p>
        </w:tc>
      </w:tr>
      <w:tr w:rsidR="00F70303" w:rsidRPr="00F07684" w14:paraId="109928DA" w14:textId="77777777" w:rsidTr="00A814DE">
        <w:tc>
          <w:tcPr>
            <w:tcW w:w="708" w:type="dxa"/>
          </w:tcPr>
          <w:p w14:paraId="0E7B86DD" w14:textId="1D904D52" w:rsidR="00206742" w:rsidRP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11</w:t>
            </w:r>
          </w:p>
        </w:tc>
        <w:tc>
          <w:tcPr>
            <w:tcW w:w="3965" w:type="dxa"/>
          </w:tcPr>
          <w:p w14:paraId="33F19677" w14:textId="14129EF0" w:rsidR="00206742" w:rsidRPr="00D93C54"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rPr>
              <w:t>Đăng ký tham gia mạng lưới</w:t>
            </w:r>
          </w:p>
        </w:tc>
        <w:tc>
          <w:tcPr>
            <w:tcW w:w="4722" w:type="dxa"/>
          </w:tcPr>
          <w:p w14:paraId="56262653" w14:textId="2107196D" w:rsidR="00206742" w:rsidRPr="00C40B47"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lang w:val="vi-VN"/>
              </w:rPr>
              <w:t>Biểu mẫu cho phép đơn vị có nhu cầu tham gia mạng lưới đăng ký thông tin liên hệ triển khai mạng lưới</w:t>
            </w:r>
            <w:r w:rsidR="006F52FF">
              <w:rPr>
                <w:rFonts w:ascii="Times New Roman" w:hAnsi="Times New Roman" w:cs="Times New Roman"/>
                <w:color w:val="000000" w:themeColor="text1"/>
                <w:sz w:val="26"/>
                <w:szCs w:val="26"/>
                <w:lang w:val="vi-VN"/>
              </w:rPr>
              <w:t>.</w:t>
            </w:r>
          </w:p>
        </w:tc>
      </w:tr>
      <w:tr w:rsidR="00F70303" w:rsidRPr="00F07684" w14:paraId="68156116" w14:textId="77777777" w:rsidTr="00A814DE">
        <w:tc>
          <w:tcPr>
            <w:tcW w:w="708" w:type="dxa"/>
          </w:tcPr>
          <w:p w14:paraId="5EC0FFD8" w14:textId="5F2E2EB6" w:rsidR="00206742" w:rsidRP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12</w:t>
            </w:r>
          </w:p>
        </w:tc>
        <w:tc>
          <w:tcPr>
            <w:tcW w:w="3965" w:type="dxa"/>
          </w:tcPr>
          <w:p w14:paraId="2D23FAB4" w14:textId="783147B4" w:rsidR="00206742" w:rsidRPr="00D93C54"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lang w:val="vi-VN"/>
              </w:rPr>
              <w:t>Tiếp nhận thông tin đăng ký</w:t>
            </w:r>
          </w:p>
        </w:tc>
        <w:tc>
          <w:tcPr>
            <w:tcW w:w="4722" w:type="dxa"/>
          </w:tcPr>
          <w:p w14:paraId="5855A12F" w14:textId="7DC62F43" w:rsidR="00206742" w:rsidRPr="00D93C54"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lang w:val="vi-VN"/>
              </w:rPr>
              <w:t>Hộp thư tiếp nhận thông tin đăng ký/liên hệ bao gồm: tên đơn vị, thông tin liên hệ và nhu cầu liên hệ</w:t>
            </w:r>
            <w:r w:rsidR="00AD631C">
              <w:rPr>
                <w:rFonts w:ascii="Times New Roman" w:hAnsi="Times New Roman" w:cs="Times New Roman"/>
                <w:color w:val="000000" w:themeColor="text1"/>
                <w:sz w:val="26"/>
                <w:szCs w:val="26"/>
                <w:lang w:val="vi-VN"/>
              </w:rPr>
              <w:t>.</w:t>
            </w:r>
          </w:p>
        </w:tc>
      </w:tr>
      <w:tr w:rsidR="00F70303" w:rsidRPr="00F70303" w14:paraId="0D8523AE" w14:textId="77777777" w:rsidTr="00A814DE">
        <w:tc>
          <w:tcPr>
            <w:tcW w:w="708" w:type="dxa"/>
          </w:tcPr>
          <w:p w14:paraId="173A811B" w14:textId="16D578CB" w:rsidR="00206742" w:rsidRP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13</w:t>
            </w:r>
          </w:p>
        </w:tc>
        <w:tc>
          <w:tcPr>
            <w:tcW w:w="3965" w:type="dxa"/>
          </w:tcPr>
          <w:p w14:paraId="3A77A2CE" w14:textId="5E6DBF6B" w:rsidR="00206742" w:rsidRPr="00D93C54"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D93C54">
              <w:rPr>
                <w:rFonts w:ascii="Times New Roman" w:hAnsi="Times New Roman" w:cs="Times New Roman"/>
                <w:color w:val="000000" w:themeColor="text1"/>
                <w:sz w:val="26"/>
                <w:szCs w:val="26"/>
              </w:rPr>
              <w:t>Quản lý thông tin thành viên</w:t>
            </w:r>
          </w:p>
        </w:tc>
        <w:tc>
          <w:tcPr>
            <w:tcW w:w="4722" w:type="dxa"/>
          </w:tcPr>
          <w:p w14:paraId="1AAD82F1" w14:textId="3F64F42F" w:rsidR="00206742" w:rsidRPr="006F52FF"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rPr>
              <w:t>Quản lý thành viên tham gia mạng lưới gồm: Thông tin đơn vị, ngành nghề hoạt động, thời gian tham gia, trạng thái thành viên</w:t>
            </w:r>
            <w:r w:rsidR="006F52FF">
              <w:rPr>
                <w:rFonts w:ascii="Times New Roman" w:hAnsi="Times New Roman" w:cs="Times New Roman"/>
                <w:color w:val="000000" w:themeColor="text1"/>
                <w:sz w:val="26"/>
                <w:szCs w:val="26"/>
                <w:lang w:val="vi-VN"/>
              </w:rPr>
              <w:t>.</w:t>
            </w:r>
          </w:p>
        </w:tc>
      </w:tr>
      <w:tr w:rsidR="00F70303" w:rsidRPr="00F07684" w14:paraId="4276E8D0" w14:textId="77777777" w:rsidTr="00A814DE">
        <w:tc>
          <w:tcPr>
            <w:tcW w:w="708" w:type="dxa"/>
          </w:tcPr>
          <w:p w14:paraId="47B692AB" w14:textId="71C03E07" w:rsidR="00206742" w:rsidRP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lastRenderedPageBreak/>
              <w:t>14</w:t>
            </w:r>
          </w:p>
        </w:tc>
        <w:tc>
          <w:tcPr>
            <w:tcW w:w="3965" w:type="dxa"/>
          </w:tcPr>
          <w:p w14:paraId="42257666" w14:textId="74264E88" w:rsidR="00206742" w:rsidRPr="00D93C54"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lang w:val="vi-VN"/>
              </w:rPr>
              <w:t>Quản lý thông tin nút mạng</w:t>
            </w:r>
          </w:p>
        </w:tc>
        <w:tc>
          <w:tcPr>
            <w:tcW w:w="4722" w:type="dxa"/>
          </w:tcPr>
          <w:p w14:paraId="323BFD73" w14:textId="50D0775E" w:rsidR="00206742" w:rsidRPr="00D93C54" w:rsidRDefault="00044455"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044455">
              <w:rPr>
                <w:rFonts w:ascii="Times New Roman" w:hAnsi="Times New Roman" w:cs="Times New Roman"/>
                <w:color w:val="000000" w:themeColor="text1"/>
                <w:sz w:val="26"/>
                <w:szCs w:val="26"/>
                <w:lang w:val="vi-VN"/>
              </w:rPr>
              <w:t>Cho phép thêm, sửa, xóa các thông tin nút mạng lưới bao gồm</w:t>
            </w:r>
            <w:r w:rsidR="00A814DE" w:rsidRPr="00D93C54">
              <w:rPr>
                <w:rFonts w:ascii="Times New Roman" w:hAnsi="Times New Roman" w:cs="Times New Roman"/>
                <w:color w:val="000000" w:themeColor="text1"/>
                <w:sz w:val="26"/>
                <w:szCs w:val="26"/>
                <w:lang w:val="vi-VN"/>
              </w:rPr>
              <w:t>: thông tin đơn vị chủ quản, địa chỉ định danh nút mạng, địa chỉ IP nút mạng, phiên bản phần mềm nút mạng đang triển khai, vị trí địa lý triển khai, và thông tin liên hệ xử lý kỹ thuật</w:t>
            </w:r>
            <w:r w:rsidR="006F52FF">
              <w:rPr>
                <w:rFonts w:ascii="Times New Roman" w:hAnsi="Times New Roman" w:cs="Times New Roman"/>
                <w:color w:val="000000" w:themeColor="text1"/>
                <w:sz w:val="26"/>
                <w:szCs w:val="26"/>
                <w:lang w:val="vi-VN"/>
              </w:rPr>
              <w:t>.</w:t>
            </w:r>
          </w:p>
        </w:tc>
      </w:tr>
      <w:tr w:rsidR="00A814DE" w:rsidRPr="00F07684" w14:paraId="5678AFAC" w14:textId="77777777" w:rsidTr="00A814DE">
        <w:tc>
          <w:tcPr>
            <w:tcW w:w="708" w:type="dxa"/>
          </w:tcPr>
          <w:p w14:paraId="1A450D39" w14:textId="0460BF89" w:rsidR="00A814DE" w:rsidRPr="00A814DE"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15</w:t>
            </w:r>
          </w:p>
        </w:tc>
        <w:tc>
          <w:tcPr>
            <w:tcW w:w="3965" w:type="dxa"/>
          </w:tcPr>
          <w:p w14:paraId="661900D9" w14:textId="3C888175" w:rsidR="00A814DE" w:rsidRPr="00D93C54"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rPr>
              <w:t>Giám sát tình trạng mạng lưới</w:t>
            </w:r>
          </w:p>
        </w:tc>
        <w:tc>
          <w:tcPr>
            <w:tcW w:w="4722" w:type="dxa"/>
          </w:tcPr>
          <w:p w14:paraId="68426710" w14:textId="3DD4BFC3" w:rsidR="00D93C54" w:rsidRPr="00C40B47" w:rsidRDefault="00A814DE" w:rsidP="00CC491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lang w:val="vi-VN"/>
              </w:rPr>
              <w:t>Theo dõi tình trạng sức khoẻ hoạt động của mạng lưới thông qua số lượng giao dịch trên giây, tình trạng hoạt động và kết nối giữa các nút mạng, số lượng nút mạng đang/không hoạt động</w:t>
            </w:r>
            <w:r w:rsidR="006F52FF">
              <w:rPr>
                <w:rFonts w:ascii="Times New Roman" w:hAnsi="Times New Roman" w:cs="Times New Roman"/>
                <w:color w:val="000000" w:themeColor="text1"/>
                <w:sz w:val="26"/>
                <w:szCs w:val="26"/>
                <w:lang w:val="vi-VN"/>
              </w:rPr>
              <w:t>.</w:t>
            </w:r>
          </w:p>
        </w:tc>
      </w:tr>
    </w:tbl>
    <w:p w14:paraId="1314BEC0" w14:textId="77777777" w:rsidR="009809C2" w:rsidRPr="00F70303" w:rsidRDefault="00C81E41" w:rsidP="00BF6BB6">
      <w:pPr>
        <w:pStyle w:val="Heading2"/>
        <w:spacing w:before="60" w:after="120"/>
        <w:rPr>
          <w:rFonts w:ascii="Times New Roman" w:hAnsi="Times New Roman" w:cs="Times New Roman"/>
          <w:b/>
          <w:bCs/>
          <w:color w:val="000000" w:themeColor="text1"/>
          <w:lang w:val="vi-VN"/>
        </w:rPr>
      </w:pPr>
      <w:r w:rsidRPr="00F70303">
        <w:rPr>
          <w:rFonts w:ascii="Times New Roman" w:hAnsi="Times New Roman" w:cs="Times New Roman"/>
          <w:b/>
          <w:bCs/>
          <w:color w:val="000000" w:themeColor="text1"/>
          <w:lang w:val="vi-VN"/>
        </w:rPr>
        <w:t>5. Tính năng (Feature)</w:t>
      </w:r>
    </w:p>
    <w:p w14:paraId="1DE679AF" w14:textId="77777777" w:rsidR="005E73D2" w:rsidRPr="00F70303" w:rsidRDefault="00BC797D" w:rsidP="00AD30AC">
      <w:pPr>
        <w:spacing w:before="60" w:after="120"/>
        <w:ind w:firstLine="7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Các đặc điểm, đặc tính của nền tảng như khả năng mở rộng, bảo đảm an toàn, an ninh, khả năng đáp ứng các yêu cầu phi chức năng khác … bao gồm:</w:t>
      </w:r>
    </w:p>
    <w:tbl>
      <w:tblPr>
        <w:tblStyle w:val="TableGrid"/>
        <w:tblW w:w="0" w:type="auto"/>
        <w:tblLook w:val="04A0" w:firstRow="1" w:lastRow="0" w:firstColumn="1" w:lastColumn="0" w:noHBand="0" w:noVBand="1"/>
      </w:tblPr>
      <w:tblGrid>
        <w:gridCol w:w="708"/>
        <w:gridCol w:w="3281"/>
        <w:gridCol w:w="5072"/>
      </w:tblGrid>
      <w:tr w:rsidR="00F70303" w:rsidRPr="00F70303" w14:paraId="507441BE" w14:textId="77777777" w:rsidTr="00133E16">
        <w:tc>
          <w:tcPr>
            <w:tcW w:w="708" w:type="dxa"/>
          </w:tcPr>
          <w:p w14:paraId="2DD6EF50" w14:textId="77777777" w:rsidR="005E73D2" w:rsidRPr="00F70303" w:rsidRDefault="002315B7" w:rsidP="00BF6BB6">
            <w:pPr>
              <w:spacing w:before="60" w:after="120"/>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STT</w:t>
            </w:r>
          </w:p>
        </w:tc>
        <w:tc>
          <w:tcPr>
            <w:tcW w:w="3398" w:type="dxa"/>
          </w:tcPr>
          <w:p w14:paraId="29A7A781" w14:textId="77777777" w:rsidR="005E73D2" w:rsidRPr="00F70303" w:rsidRDefault="002315B7"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Tên tính năng</w:t>
            </w:r>
          </w:p>
        </w:tc>
        <w:tc>
          <w:tcPr>
            <w:tcW w:w="5289" w:type="dxa"/>
          </w:tcPr>
          <w:p w14:paraId="1FD1D8BB" w14:textId="77777777" w:rsidR="005E73D2" w:rsidRPr="00F70303" w:rsidRDefault="002315B7"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Mô tả</w:t>
            </w:r>
          </w:p>
        </w:tc>
      </w:tr>
      <w:tr w:rsidR="00F70303" w:rsidRPr="00F07684" w14:paraId="6DA94ADC" w14:textId="77777777" w:rsidTr="00133E16">
        <w:tc>
          <w:tcPr>
            <w:tcW w:w="708" w:type="dxa"/>
          </w:tcPr>
          <w:p w14:paraId="170AFEA0" w14:textId="77777777" w:rsidR="00014A96" w:rsidRPr="00F70303" w:rsidRDefault="00014A96" w:rsidP="00BF6BB6">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1</w:t>
            </w:r>
          </w:p>
        </w:tc>
        <w:tc>
          <w:tcPr>
            <w:tcW w:w="3398" w:type="dxa"/>
          </w:tcPr>
          <w:p w14:paraId="1BD7097B" w14:textId="4C74B757" w:rsidR="00014A96" w:rsidRPr="00D93C54" w:rsidRDefault="00D93C54" w:rsidP="006F52FF">
            <w:pPr>
              <w:pBdr>
                <w:top w:val="nil"/>
                <w:left w:val="nil"/>
                <w:bottom w:val="nil"/>
                <w:right w:val="nil"/>
                <w:between w:val="nil"/>
              </w:pBdr>
              <w:spacing w:before="60" w:after="120"/>
              <w:ind w:right="10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rPr>
              <w:t>Tìm kiếm, tra cứu thông tin</w:t>
            </w:r>
          </w:p>
        </w:tc>
        <w:tc>
          <w:tcPr>
            <w:tcW w:w="5289" w:type="dxa"/>
          </w:tcPr>
          <w:p w14:paraId="239386DB" w14:textId="27BF711D" w:rsidR="00014A96" w:rsidRPr="00C40B47" w:rsidRDefault="00D93C54" w:rsidP="006F52FF">
            <w:pPr>
              <w:pBdr>
                <w:top w:val="nil"/>
                <w:left w:val="nil"/>
                <w:bottom w:val="nil"/>
                <w:right w:val="nil"/>
                <w:between w:val="nil"/>
              </w:pBdr>
              <w:spacing w:before="60" w:after="120"/>
              <w:ind w:right="276"/>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lang w:val="vi-VN"/>
              </w:rPr>
              <w:t>Cho phép tra cứu thông tin lưu trữ trên</w:t>
            </w:r>
            <w:r w:rsidR="00133E16" w:rsidRPr="00133E16">
              <w:rPr>
                <w:rFonts w:ascii="Times New Roman" w:hAnsi="Times New Roman" w:cs="Times New Roman"/>
                <w:color w:val="000000" w:themeColor="text1"/>
                <w:sz w:val="26"/>
                <w:szCs w:val="26"/>
                <w:lang w:val="vi-VN"/>
              </w:rPr>
              <w:t xml:space="preserve"> </w:t>
            </w:r>
            <w:r w:rsidRPr="00D93C54">
              <w:rPr>
                <w:rFonts w:ascii="Times New Roman" w:hAnsi="Times New Roman" w:cs="Times New Roman"/>
                <w:color w:val="000000" w:themeColor="text1"/>
                <w:sz w:val="26"/>
                <w:szCs w:val="26"/>
                <w:lang w:val="vi-VN"/>
              </w:rPr>
              <w:t>mạng lưới thông qua công cụ tìm kiếm</w:t>
            </w:r>
            <w:r w:rsidR="006F52FF">
              <w:rPr>
                <w:rFonts w:ascii="Times New Roman" w:hAnsi="Times New Roman" w:cs="Times New Roman"/>
                <w:color w:val="000000" w:themeColor="text1"/>
                <w:sz w:val="26"/>
                <w:szCs w:val="26"/>
                <w:lang w:val="vi-VN"/>
              </w:rPr>
              <w:t>.</w:t>
            </w:r>
          </w:p>
        </w:tc>
      </w:tr>
      <w:tr w:rsidR="00F70303" w:rsidRPr="00F07684" w14:paraId="346B1F63" w14:textId="77777777" w:rsidTr="00133E16">
        <w:tc>
          <w:tcPr>
            <w:tcW w:w="708" w:type="dxa"/>
          </w:tcPr>
          <w:p w14:paraId="12A9C8D2" w14:textId="77777777" w:rsidR="00014A96" w:rsidRPr="00F70303" w:rsidRDefault="00014A96" w:rsidP="00BF6BB6">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2</w:t>
            </w:r>
          </w:p>
        </w:tc>
        <w:tc>
          <w:tcPr>
            <w:tcW w:w="3398" w:type="dxa"/>
          </w:tcPr>
          <w:p w14:paraId="1689CD2D" w14:textId="09C30546" w:rsidR="00014A96" w:rsidRPr="00D93C54" w:rsidRDefault="00D93C54"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rPr>
              <w:t>Kiểm soát đăng nhập</w:t>
            </w:r>
          </w:p>
        </w:tc>
        <w:tc>
          <w:tcPr>
            <w:tcW w:w="5289" w:type="dxa"/>
          </w:tcPr>
          <w:p w14:paraId="3F90E342" w14:textId="76631E41" w:rsidR="00014A96" w:rsidRPr="00C40B47" w:rsidRDefault="00D93C54"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D93C54">
              <w:rPr>
                <w:rFonts w:ascii="Times New Roman" w:hAnsi="Times New Roman" w:cs="Times New Roman"/>
                <w:color w:val="000000" w:themeColor="text1"/>
                <w:sz w:val="26"/>
                <w:szCs w:val="26"/>
                <w:lang w:val="vi-VN"/>
              </w:rPr>
              <w:t>Kiểm soát quyền đăng nhập thông qua cơ chế quản trị thành viên với cơ chế tài khoản và mật khẩu</w:t>
            </w:r>
            <w:r w:rsidR="006F52FF">
              <w:rPr>
                <w:rFonts w:ascii="Times New Roman" w:hAnsi="Times New Roman" w:cs="Times New Roman"/>
                <w:color w:val="000000" w:themeColor="text1"/>
                <w:sz w:val="26"/>
                <w:szCs w:val="26"/>
                <w:lang w:val="vi-VN"/>
              </w:rPr>
              <w:t>.</w:t>
            </w:r>
          </w:p>
        </w:tc>
      </w:tr>
      <w:tr w:rsidR="006A7F9D" w:rsidRPr="00C40B47" w14:paraId="2AC3C792" w14:textId="77777777" w:rsidTr="00133E16">
        <w:tc>
          <w:tcPr>
            <w:tcW w:w="708" w:type="dxa"/>
          </w:tcPr>
          <w:p w14:paraId="197505D7" w14:textId="2AAB2DFF" w:rsidR="006A7F9D" w:rsidRPr="006A7F9D" w:rsidRDefault="006A7F9D"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3</w:t>
            </w:r>
          </w:p>
        </w:tc>
        <w:tc>
          <w:tcPr>
            <w:tcW w:w="3398" w:type="dxa"/>
          </w:tcPr>
          <w:p w14:paraId="396DC2F3" w14:textId="6C2D0C41" w:rsidR="006A7F9D" w:rsidRPr="00D93C54" w:rsidRDefault="006A7F9D"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6A7F9D">
              <w:rPr>
                <w:rFonts w:ascii="Times New Roman" w:hAnsi="Times New Roman" w:cs="Times New Roman"/>
                <w:color w:val="000000" w:themeColor="text1"/>
                <w:sz w:val="26"/>
                <w:szCs w:val="26"/>
              </w:rPr>
              <w:t>Cơ chế đồng thuận xác thực (PoA)</w:t>
            </w:r>
          </w:p>
        </w:tc>
        <w:tc>
          <w:tcPr>
            <w:tcW w:w="5289" w:type="dxa"/>
          </w:tcPr>
          <w:p w14:paraId="42DCC6CF" w14:textId="538C90B5" w:rsidR="006A7F9D" w:rsidRPr="006F52FF" w:rsidRDefault="006A7F9D"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6A7F9D">
              <w:rPr>
                <w:rFonts w:ascii="Times New Roman" w:hAnsi="Times New Roman" w:cs="Times New Roman"/>
                <w:color w:val="000000" w:themeColor="text1"/>
                <w:sz w:val="26"/>
                <w:szCs w:val="26"/>
              </w:rPr>
              <w:t>Sử dụng cơ chế đồng thuận dựa trên quyền hạn (PoA) phù hợp với mạng lưới Blockchain cấp quốc gia, giúp tăng tốc độ xử lý giao dịch, tiết kiệm năng lượng và đảm bảo quyền kiểm soát của các nút xác thực được cấp phép</w:t>
            </w:r>
            <w:r w:rsidR="006F52FF">
              <w:rPr>
                <w:rFonts w:ascii="Times New Roman" w:hAnsi="Times New Roman" w:cs="Times New Roman"/>
                <w:color w:val="000000" w:themeColor="text1"/>
                <w:sz w:val="26"/>
                <w:szCs w:val="26"/>
                <w:lang w:val="vi-VN"/>
              </w:rPr>
              <w:t>.</w:t>
            </w:r>
          </w:p>
        </w:tc>
      </w:tr>
      <w:tr w:rsidR="006A7F9D" w:rsidRPr="00C40B47" w14:paraId="7129B21A" w14:textId="77777777" w:rsidTr="00133E16">
        <w:tc>
          <w:tcPr>
            <w:tcW w:w="708" w:type="dxa"/>
          </w:tcPr>
          <w:p w14:paraId="6CA16A8A" w14:textId="67A27AF7" w:rsidR="006A7F9D" w:rsidRDefault="006A7F9D"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w:t>
            </w:r>
          </w:p>
        </w:tc>
        <w:tc>
          <w:tcPr>
            <w:tcW w:w="3398" w:type="dxa"/>
          </w:tcPr>
          <w:p w14:paraId="07812001" w14:textId="70126BAE" w:rsidR="006A7F9D" w:rsidRPr="006A7F9D" w:rsidRDefault="006A7F9D"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6A7F9D">
              <w:rPr>
                <w:rFonts w:ascii="Times New Roman" w:hAnsi="Times New Roman" w:cs="Times New Roman"/>
                <w:color w:val="000000" w:themeColor="text1"/>
                <w:sz w:val="26"/>
                <w:szCs w:val="26"/>
              </w:rPr>
              <w:t>Hợp đồng thông minh (</w:t>
            </w:r>
            <w:r w:rsidR="00A0171B">
              <w:rPr>
                <w:rFonts w:ascii="Times New Roman" w:hAnsi="Times New Roman" w:cs="Times New Roman"/>
                <w:color w:val="000000" w:themeColor="text1"/>
                <w:sz w:val="26"/>
                <w:szCs w:val="26"/>
              </w:rPr>
              <w:t>SMC</w:t>
            </w:r>
            <w:r w:rsidRPr="006A7F9D">
              <w:rPr>
                <w:rFonts w:ascii="Times New Roman" w:hAnsi="Times New Roman" w:cs="Times New Roman"/>
                <w:color w:val="000000" w:themeColor="text1"/>
                <w:sz w:val="26"/>
                <w:szCs w:val="26"/>
              </w:rPr>
              <w:t>)</w:t>
            </w:r>
          </w:p>
        </w:tc>
        <w:tc>
          <w:tcPr>
            <w:tcW w:w="5289" w:type="dxa"/>
          </w:tcPr>
          <w:p w14:paraId="7FB5812E" w14:textId="52985B93" w:rsidR="006A7F9D" w:rsidRPr="006F52FF" w:rsidRDefault="006A7F9D"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6A7F9D">
              <w:rPr>
                <w:rFonts w:ascii="Times New Roman" w:hAnsi="Times New Roman" w:cs="Times New Roman"/>
                <w:color w:val="000000" w:themeColor="text1"/>
                <w:sz w:val="26"/>
                <w:szCs w:val="26"/>
              </w:rPr>
              <w:t>Hỗ trợ triển khai và thực thi các hợp đồng thông minh theo chuẩn mở, cho phép tự động hóa các quy trình nghiệp vụ, logic xác thực mà không cần sự can thiệp thủ công, đảm bảo tính chính xác và minh bạch</w:t>
            </w:r>
            <w:r w:rsidR="006F52FF">
              <w:rPr>
                <w:rFonts w:ascii="Times New Roman" w:hAnsi="Times New Roman" w:cs="Times New Roman"/>
                <w:color w:val="000000" w:themeColor="text1"/>
                <w:sz w:val="26"/>
                <w:szCs w:val="26"/>
                <w:lang w:val="vi-VN"/>
              </w:rPr>
              <w:t>.</w:t>
            </w:r>
          </w:p>
        </w:tc>
      </w:tr>
      <w:tr w:rsidR="006A7F9D" w:rsidRPr="00C40B47" w14:paraId="7E135707" w14:textId="77777777" w:rsidTr="00133E16">
        <w:tc>
          <w:tcPr>
            <w:tcW w:w="708" w:type="dxa"/>
          </w:tcPr>
          <w:p w14:paraId="08386E68" w14:textId="46FEA2E0" w:rsidR="006A7F9D" w:rsidRDefault="006A7F9D"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5</w:t>
            </w:r>
          </w:p>
        </w:tc>
        <w:tc>
          <w:tcPr>
            <w:tcW w:w="3398" w:type="dxa"/>
          </w:tcPr>
          <w:p w14:paraId="77F03789" w14:textId="1FE973A6" w:rsidR="006A7F9D" w:rsidRPr="006A7F9D" w:rsidRDefault="006A7F9D"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6A7F9D">
              <w:rPr>
                <w:rFonts w:ascii="Times New Roman" w:hAnsi="Times New Roman" w:cs="Times New Roman"/>
                <w:color w:val="000000" w:themeColor="text1"/>
                <w:sz w:val="26"/>
                <w:szCs w:val="26"/>
              </w:rPr>
              <w:t>Truy vết và kiểm toán dữ liệu</w:t>
            </w:r>
          </w:p>
        </w:tc>
        <w:tc>
          <w:tcPr>
            <w:tcW w:w="5289" w:type="dxa"/>
          </w:tcPr>
          <w:p w14:paraId="558F85F8" w14:textId="39FDFEDA" w:rsidR="006A7F9D" w:rsidRPr="006F52FF" w:rsidRDefault="0041339D"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41339D">
              <w:rPr>
                <w:rFonts w:ascii="Times New Roman" w:hAnsi="Times New Roman" w:cs="Times New Roman"/>
                <w:color w:val="000000" w:themeColor="text1"/>
                <w:sz w:val="26"/>
                <w:szCs w:val="26"/>
              </w:rPr>
              <w:t>Đảm bảo dữ liệu sau khi được ghi vào chuỗi khối không thể bị sửa đổi hoặc xóa bỏ (tính bất biến)</w:t>
            </w:r>
            <w:r>
              <w:rPr>
                <w:rFonts w:ascii="Times New Roman" w:hAnsi="Times New Roman" w:cs="Times New Roman"/>
                <w:color w:val="000000" w:themeColor="text1"/>
                <w:sz w:val="26"/>
                <w:szCs w:val="26"/>
              </w:rPr>
              <w:t>. C</w:t>
            </w:r>
            <w:r w:rsidRPr="0041339D">
              <w:rPr>
                <w:rFonts w:ascii="Times New Roman" w:hAnsi="Times New Roman" w:cs="Times New Roman"/>
                <w:color w:val="000000" w:themeColor="text1"/>
                <w:sz w:val="26"/>
                <w:szCs w:val="26"/>
              </w:rPr>
              <w:t>ung cấp công cụ cho phép truy vết lịch sử giao dịch minh bạch phục vụ công tác thanh tra, kiểm toán</w:t>
            </w:r>
            <w:r w:rsidR="006F52FF">
              <w:rPr>
                <w:rFonts w:ascii="Times New Roman" w:hAnsi="Times New Roman" w:cs="Times New Roman"/>
                <w:color w:val="000000" w:themeColor="text1"/>
                <w:sz w:val="26"/>
                <w:szCs w:val="26"/>
                <w:lang w:val="vi-VN"/>
              </w:rPr>
              <w:t>.</w:t>
            </w:r>
          </w:p>
        </w:tc>
      </w:tr>
      <w:tr w:rsidR="0041339D" w:rsidRPr="00C40B47" w14:paraId="05CC486A" w14:textId="77777777" w:rsidTr="00133E16">
        <w:tc>
          <w:tcPr>
            <w:tcW w:w="708" w:type="dxa"/>
          </w:tcPr>
          <w:p w14:paraId="7A1FC5C0" w14:textId="6B54857F" w:rsidR="0041339D" w:rsidRDefault="0041339D"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6</w:t>
            </w:r>
          </w:p>
        </w:tc>
        <w:tc>
          <w:tcPr>
            <w:tcW w:w="3398" w:type="dxa"/>
          </w:tcPr>
          <w:p w14:paraId="2FF247D1" w14:textId="2516BB32" w:rsidR="0041339D" w:rsidRPr="006A7F9D" w:rsidRDefault="0041339D"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41339D">
              <w:rPr>
                <w:rFonts w:ascii="Times New Roman" w:hAnsi="Times New Roman" w:cs="Times New Roman"/>
                <w:color w:val="000000" w:themeColor="text1"/>
                <w:sz w:val="26"/>
                <w:szCs w:val="26"/>
              </w:rPr>
              <w:t>Định danh phi tập trung (DID)</w:t>
            </w:r>
          </w:p>
        </w:tc>
        <w:tc>
          <w:tcPr>
            <w:tcW w:w="5289" w:type="dxa"/>
          </w:tcPr>
          <w:p w14:paraId="7CB9FA82" w14:textId="6026D2FA" w:rsidR="0041339D" w:rsidRPr="006F52FF" w:rsidRDefault="0041339D"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41339D">
              <w:rPr>
                <w:rFonts w:ascii="Times New Roman" w:hAnsi="Times New Roman" w:cs="Times New Roman"/>
                <w:color w:val="000000" w:themeColor="text1"/>
                <w:sz w:val="26"/>
                <w:szCs w:val="26"/>
              </w:rPr>
              <w:t>Hỗ trợ tạo lập và quản lý danh tính số phi tập trung cho người dân và tổ chức theo chuẩn W3C, đảm bảo người dùng có toàn quyền kiểm soát dữ liệu cá nhân của mình</w:t>
            </w:r>
            <w:r w:rsidR="006F52FF">
              <w:rPr>
                <w:rFonts w:ascii="Times New Roman" w:hAnsi="Times New Roman" w:cs="Times New Roman"/>
                <w:color w:val="000000" w:themeColor="text1"/>
                <w:sz w:val="26"/>
                <w:szCs w:val="26"/>
                <w:lang w:val="vi-VN"/>
              </w:rPr>
              <w:t>.</w:t>
            </w:r>
          </w:p>
        </w:tc>
      </w:tr>
      <w:tr w:rsidR="003217D5" w:rsidRPr="00C40B47" w14:paraId="159C521A" w14:textId="77777777" w:rsidTr="00133E16">
        <w:tc>
          <w:tcPr>
            <w:tcW w:w="708" w:type="dxa"/>
          </w:tcPr>
          <w:p w14:paraId="58748EB7" w14:textId="1A4B2300" w:rsid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lastRenderedPageBreak/>
              <w:t>7</w:t>
            </w:r>
          </w:p>
        </w:tc>
        <w:tc>
          <w:tcPr>
            <w:tcW w:w="3398" w:type="dxa"/>
          </w:tcPr>
          <w:p w14:paraId="0A93DA60" w14:textId="5866B84E" w:rsidR="003217D5" w:rsidRPr="003217D5" w:rsidRDefault="003217D5"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3217D5">
              <w:rPr>
                <w:rFonts w:ascii="Times New Roman" w:hAnsi="Times New Roman" w:cs="Times New Roman"/>
                <w:color w:val="000000" w:themeColor="text1"/>
                <w:sz w:val="26"/>
                <w:szCs w:val="26"/>
              </w:rPr>
              <w:t xml:space="preserve">Xử lý giao dịch hiệu năng cao </w:t>
            </w:r>
          </w:p>
        </w:tc>
        <w:tc>
          <w:tcPr>
            <w:tcW w:w="5289" w:type="dxa"/>
          </w:tcPr>
          <w:p w14:paraId="652D4AD2" w14:textId="4C789C3B" w:rsidR="003217D5" w:rsidRPr="006F52FF" w:rsidRDefault="003217D5"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3217D5">
              <w:rPr>
                <w:rFonts w:ascii="Times New Roman" w:hAnsi="Times New Roman" w:cs="Times New Roman"/>
                <w:color w:val="000000" w:themeColor="text1"/>
                <w:sz w:val="26"/>
                <w:szCs w:val="26"/>
              </w:rPr>
              <w:t>Hỗ trợ thông lượng ghi dữ liệu trung bình từ 1.200 giao dịch/giây (TPS) và độ trễ giao dịch dưới 2 giây</w:t>
            </w:r>
            <w:r w:rsidR="006F52FF">
              <w:rPr>
                <w:rFonts w:ascii="Times New Roman" w:hAnsi="Times New Roman" w:cs="Times New Roman"/>
                <w:color w:val="000000" w:themeColor="text1"/>
                <w:sz w:val="26"/>
                <w:szCs w:val="26"/>
                <w:lang w:val="vi-VN"/>
              </w:rPr>
              <w:t>.</w:t>
            </w:r>
          </w:p>
        </w:tc>
      </w:tr>
      <w:tr w:rsidR="003217D5" w:rsidRPr="00C40B47" w14:paraId="641B3E3E" w14:textId="77777777" w:rsidTr="00133E16">
        <w:tc>
          <w:tcPr>
            <w:tcW w:w="708" w:type="dxa"/>
          </w:tcPr>
          <w:p w14:paraId="25C4A83D" w14:textId="4F8A6DFF" w:rsid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8</w:t>
            </w:r>
          </w:p>
        </w:tc>
        <w:tc>
          <w:tcPr>
            <w:tcW w:w="3398" w:type="dxa"/>
          </w:tcPr>
          <w:p w14:paraId="0476FE36" w14:textId="23D90A23" w:rsidR="003217D5" w:rsidRPr="003217D5" w:rsidRDefault="003217D5"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3217D5">
              <w:rPr>
                <w:rFonts w:ascii="Times New Roman" w:hAnsi="Times New Roman" w:cs="Times New Roman"/>
                <w:color w:val="000000" w:themeColor="text1"/>
                <w:sz w:val="26"/>
                <w:szCs w:val="26"/>
              </w:rPr>
              <w:t xml:space="preserve">Miễn phí giao dịch </w:t>
            </w:r>
          </w:p>
        </w:tc>
        <w:tc>
          <w:tcPr>
            <w:tcW w:w="5289" w:type="dxa"/>
          </w:tcPr>
          <w:p w14:paraId="64030D1F" w14:textId="4A0E745A" w:rsidR="003217D5" w:rsidRPr="006F52FF" w:rsidRDefault="003217D5"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3217D5">
              <w:rPr>
                <w:rFonts w:ascii="Times New Roman" w:hAnsi="Times New Roman" w:cs="Times New Roman"/>
                <w:color w:val="000000" w:themeColor="text1"/>
                <w:sz w:val="26"/>
                <w:szCs w:val="26"/>
              </w:rPr>
              <w:t>Thiết kế không thu phí giao dịch đối với người dùng cuối, loại bỏ rào cản tiếp cận dịch vụ công</w:t>
            </w:r>
            <w:r w:rsidR="006F52FF">
              <w:rPr>
                <w:rFonts w:ascii="Times New Roman" w:hAnsi="Times New Roman" w:cs="Times New Roman"/>
                <w:color w:val="000000" w:themeColor="text1"/>
                <w:sz w:val="26"/>
                <w:szCs w:val="26"/>
                <w:lang w:val="vi-VN"/>
              </w:rPr>
              <w:t>.</w:t>
            </w:r>
          </w:p>
        </w:tc>
      </w:tr>
      <w:tr w:rsidR="003217D5" w:rsidRPr="00C40B47" w14:paraId="3881314F" w14:textId="77777777" w:rsidTr="00133E16">
        <w:tc>
          <w:tcPr>
            <w:tcW w:w="708" w:type="dxa"/>
          </w:tcPr>
          <w:p w14:paraId="6DE48E2E" w14:textId="0CAAB5EB" w:rsid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9</w:t>
            </w:r>
          </w:p>
        </w:tc>
        <w:tc>
          <w:tcPr>
            <w:tcW w:w="3398" w:type="dxa"/>
          </w:tcPr>
          <w:p w14:paraId="742F6B66" w14:textId="21D92E7C" w:rsidR="003217D5" w:rsidRPr="003217D5" w:rsidRDefault="003217D5"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3217D5">
              <w:rPr>
                <w:rFonts w:ascii="Times New Roman" w:hAnsi="Times New Roman" w:cs="Times New Roman"/>
                <w:color w:val="000000" w:themeColor="text1"/>
                <w:sz w:val="26"/>
                <w:szCs w:val="26"/>
              </w:rPr>
              <w:t xml:space="preserve">Bảo mật Đa chữ ký </w:t>
            </w:r>
          </w:p>
        </w:tc>
        <w:tc>
          <w:tcPr>
            <w:tcW w:w="5289" w:type="dxa"/>
          </w:tcPr>
          <w:p w14:paraId="5A382F73" w14:textId="27927045" w:rsidR="003217D5" w:rsidRPr="006F52FF" w:rsidRDefault="003217D5"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3217D5">
              <w:rPr>
                <w:rFonts w:ascii="Times New Roman" w:hAnsi="Times New Roman" w:cs="Times New Roman"/>
                <w:color w:val="000000" w:themeColor="text1"/>
                <w:sz w:val="26"/>
                <w:szCs w:val="26"/>
              </w:rPr>
              <w:t>Sử dụng Khóa uỷ thác (Trustee keys) với cơ chế đa chữ ký (cần ít nhất 2/3 chấp thuận) cho các tác vụ quản trị hệ thống trọng yếu</w:t>
            </w:r>
            <w:r w:rsidR="006F52FF">
              <w:rPr>
                <w:rFonts w:ascii="Times New Roman" w:hAnsi="Times New Roman" w:cs="Times New Roman"/>
                <w:color w:val="000000" w:themeColor="text1"/>
                <w:sz w:val="26"/>
                <w:szCs w:val="26"/>
                <w:lang w:val="vi-VN"/>
              </w:rPr>
              <w:t>.</w:t>
            </w:r>
          </w:p>
        </w:tc>
      </w:tr>
      <w:tr w:rsidR="003217D5" w:rsidRPr="00C40B47" w14:paraId="1DA3A14A" w14:textId="77777777" w:rsidTr="00133E16">
        <w:tc>
          <w:tcPr>
            <w:tcW w:w="708" w:type="dxa"/>
          </w:tcPr>
          <w:p w14:paraId="2A38D191" w14:textId="1CA15984" w:rsidR="003217D5" w:rsidRDefault="003217D5"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10</w:t>
            </w:r>
          </w:p>
        </w:tc>
        <w:tc>
          <w:tcPr>
            <w:tcW w:w="3398" w:type="dxa"/>
          </w:tcPr>
          <w:p w14:paraId="60CC6E7B" w14:textId="16BB2CCF" w:rsidR="003217D5" w:rsidRPr="003217D5" w:rsidRDefault="003217D5"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3217D5">
              <w:rPr>
                <w:rFonts w:ascii="Times New Roman" w:hAnsi="Times New Roman" w:cs="Times New Roman"/>
                <w:color w:val="000000" w:themeColor="text1"/>
                <w:sz w:val="26"/>
                <w:szCs w:val="26"/>
              </w:rPr>
              <w:t>Bảo vệ quyền riêng tư với ZKP</w:t>
            </w:r>
          </w:p>
        </w:tc>
        <w:tc>
          <w:tcPr>
            <w:tcW w:w="5289" w:type="dxa"/>
          </w:tcPr>
          <w:p w14:paraId="1DB7577A" w14:textId="37E9DD29" w:rsidR="003217D5" w:rsidRPr="006F52FF" w:rsidRDefault="003217D5"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3217D5">
              <w:rPr>
                <w:rFonts w:ascii="Times New Roman" w:hAnsi="Times New Roman" w:cs="Times New Roman"/>
                <w:color w:val="000000" w:themeColor="text1"/>
                <w:sz w:val="26"/>
                <w:szCs w:val="26"/>
              </w:rPr>
              <w:t>Xác thực các trường thông tin nhạy cảm mà không cần tiết lộ các trường thông tin gốc của người dùng khi thực hiện xác thực</w:t>
            </w:r>
            <w:r w:rsidR="006F52FF">
              <w:rPr>
                <w:rFonts w:ascii="Times New Roman" w:hAnsi="Times New Roman" w:cs="Times New Roman"/>
                <w:color w:val="000000" w:themeColor="text1"/>
                <w:sz w:val="26"/>
                <w:szCs w:val="26"/>
                <w:lang w:val="vi-VN"/>
              </w:rPr>
              <w:t>.</w:t>
            </w:r>
          </w:p>
        </w:tc>
      </w:tr>
      <w:tr w:rsidR="00133E16" w:rsidRPr="00C40B47" w14:paraId="0B2C3E1C" w14:textId="77777777" w:rsidTr="00133E16">
        <w:tc>
          <w:tcPr>
            <w:tcW w:w="708" w:type="dxa"/>
          </w:tcPr>
          <w:p w14:paraId="3B237E0C" w14:textId="2675B233" w:rsidR="00133E16" w:rsidRDefault="00133E16" w:rsidP="00BF6BB6">
            <w:pPr>
              <w:spacing w:before="60" w:after="1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11</w:t>
            </w:r>
          </w:p>
        </w:tc>
        <w:tc>
          <w:tcPr>
            <w:tcW w:w="3398" w:type="dxa"/>
          </w:tcPr>
          <w:p w14:paraId="5BA75365" w14:textId="4F42862F" w:rsidR="00133E16" w:rsidRPr="003217D5" w:rsidRDefault="00133E16"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133E16">
              <w:rPr>
                <w:rFonts w:ascii="Times New Roman" w:hAnsi="Times New Roman" w:cs="Times New Roman"/>
                <w:color w:val="000000" w:themeColor="text1"/>
                <w:sz w:val="26"/>
                <w:szCs w:val="26"/>
              </w:rPr>
              <w:t>Cung cấp SDK và API tích hợp (Standard SDK/API)</w:t>
            </w:r>
          </w:p>
        </w:tc>
        <w:tc>
          <w:tcPr>
            <w:tcW w:w="5289" w:type="dxa"/>
          </w:tcPr>
          <w:p w14:paraId="3D373D02" w14:textId="21D63C6C" w:rsidR="00133E16" w:rsidRPr="006F52FF" w:rsidRDefault="00133E16" w:rsidP="006F52FF">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133E16">
              <w:rPr>
                <w:rFonts w:ascii="Times New Roman" w:hAnsi="Times New Roman" w:cs="Times New Roman"/>
                <w:color w:val="000000" w:themeColor="text1"/>
                <w:sz w:val="26"/>
                <w:szCs w:val="26"/>
              </w:rPr>
              <w:t>Cung cấp bộ công cụ phát triển phần mềm (SDK) và giao diện lập trình ứng dụng (API) chuẩn hóa, cho phép các Bộ, ngành, địa phương dễ dàng tích hợp hệ thống nghiệp vụ có sẵn với nền tảng Blockchain quốc gia mà không cần xây dựng lại từ đầu</w:t>
            </w:r>
            <w:r w:rsidR="006F52FF">
              <w:rPr>
                <w:rFonts w:ascii="Times New Roman" w:hAnsi="Times New Roman" w:cs="Times New Roman"/>
                <w:color w:val="000000" w:themeColor="text1"/>
                <w:sz w:val="26"/>
                <w:szCs w:val="26"/>
                <w:lang w:val="vi-VN"/>
              </w:rPr>
              <w:t>.</w:t>
            </w:r>
          </w:p>
        </w:tc>
      </w:tr>
    </w:tbl>
    <w:p w14:paraId="0C3BC4A2" w14:textId="77777777" w:rsidR="006B27DD" w:rsidRPr="00F70303" w:rsidRDefault="006B27DD" w:rsidP="00BF6BB6">
      <w:pPr>
        <w:spacing w:before="60" w:after="120"/>
        <w:rPr>
          <w:rFonts w:ascii="Times New Roman" w:hAnsi="Times New Roman" w:cs="Times New Roman"/>
          <w:color w:val="000000" w:themeColor="text1"/>
          <w:sz w:val="26"/>
          <w:szCs w:val="26"/>
          <w:lang w:val="vi-VN"/>
        </w:rPr>
      </w:pPr>
    </w:p>
    <w:p w14:paraId="6BF34242" w14:textId="77777777" w:rsidR="00266EEA" w:rsidRPr="00F70303" w:rsidRDefault="00266EEA" w:rsidP="00BF6BB6">
      <w:pPr>
        <w:spacing w:before="60" w:after="120"/>
        <w:rPr>
          <w:rFonts w:ascii="Times New Roman" w:hAnsi="Times New Roman" w:cs="Times New Roman"/>
          <w:color w:val="000000" w:themeColor="text1"/>
          <w:sz w:val="26"/>
          <w:szCs w:val="26"/>
          <w:lang w:val="vi-VN"/>
        </w:rPr>
      </w:pPr>
    </w:p>
    <w:sectPr w:rsidR="00266EEA" w:rsidRPr="00F70303" w:rsidSect="001D3BBC">
      <w:headerReference w:type="even" r:id="rId8"/>
      <w:headerReference w:type="default" r:id="rId9"/>
      <w:pgSz w:w="11906" w:h="16838" w:code="9"/>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71870" w14:textId="77777777" w:rsidR="0085099D" w:rsidRDefault="0085099D" w:rsidP="00F72AC3">
      <w:r>
        <w:separator/>
      </w:r>
    </w:p>
  </w:endnote>
  <w:endnote w:type="continuationSeparator" w:id="0">
    <w:p w14:paraId="1D3FFBEE" w14:textId="77777777" w:rsidR="0085099D" w:rsidRDefault="0085099D" w:rsidP="00F72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6794C" w14:textId="77777777" w:rsidR="0085099D" w:rsidRDefault="0085099D" w:rsidP="00F72AC3">
      <w:r>
        <w:separator/>
      </w:r>
    </w:p>
  </w:footnote>
  <w:footnote w:type="continuationSeparator" w:id="0">
    <w:p w14:paraId="110F02E5" w14:textId="77777777" w:rsidR="0085099D" w:rsidRDefault="0085099D" w:rsidP="00F72A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26094503"/>
      <w:docPartObj>
        <w:docPartGallery w:val="Page Numbers (Top of Page)"/>
        <w:docPartUnique/>
      </w:docPartObj>
    </w:sdtPr>
    <w:sdtContent>
      <w:p w14:paraId="09CA9B78" w14:textId="6BFF923A" w:rsidR="00F72AC3" w:rsidRDefault="00F72AC3" w:rsidP="000062C7">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14AA00" w14:textId="77777777" w:rsidR="00F72AC3" w:rsidRDefault="00F72A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1154257824"/>
      <w:docPartObj>
        <w:docPartGallery w:val="Page Numbers (Top of Page)"/>
        <w:docPartUnique/>
      </w:docPartObj>
    </w:sdtPr>
    <w:sdtContent>
      <w:p w14:paraId="14243EA2" w14:textId="33BBA9AF" w:rsidR="00F72AC3" w:rsidRPr="001E7A98" w:rsidRDefault="00F72AC3" w:rsidP="000062C7">
        <w:pPr>
          <w:pStyle w:val="Header"/>
          <w:framePr w:wrap="none" w:vAnchor="text" w:hAnchor="margin" w:xAlign="center" w:y="1"/>
          <w:rPr>
            <w:rStyle w:val="PageNumber"/>
            <w:rFonts w:ascii="Times New Roman" w:hAnsi="Times New Roman" w:cs="Times New Roman"/>
          </w:rPr>
        </w:pPr>
        <w:r w:rsidRPr="001E7A98">
          <w:rPr>
            <w:rStyle w:val="PageNumber"/>
            <w:rFonts w:ascii="Times New Roman" w:hAnsi="Times New Roman" w:cs="Times New Roman"/>
          </w:rPr>
          <w:fldChar w:fldCharType="begin"/>
        </w:r>
        <w:r w:rsidRPr="001E7A98">
          <w:rPr>
            <w:rStyle w:val="PageNumber"/>
            <w:rFonts w:ascii="Times New Roman" w:hAnsi="Times New Roman" w:cs="Times New Roman"/>
          </w:rPr>
          <w:instrText xml:space="preserve"> PAGE </w:instrText>
        </w:r>
        <w:r w:rsidRPr="001E7A98">
          <w:rPr>
            <w:rStyle w:val="PageNumber"/>
            <w:rFonts w:ascii="Times New Roman" w:hAnsi="Times New Roman" w:cs="Times New Roman"/>
          </w:rPr>
          <w:fldChar w:fldCharType="separate"/>
        </w:r>
        <w:r w:rsidRPr="001E7A98">
          <w:rPr>
            <w:rStyle w:val="PageNumber"/>
            <w:rFonts w:ascii="Times New Roman" w:hAnsi="Times New Roman" w:cs="Times New Roman"/>
          </w:rPr>
          <w:t>2</w:t>
        </w:r>
        <w:r w:rsidRPr="001E7A98">
          <w:rPr>
            <w:rStyle w:val="PageNumber"/>
            <w:rFonts w:ascii="Times New Roman" w:hAnsi="Times New Roman" w:cs="Times New Roman"/>
          </w:rPr>
          <w:fldChar w:fldCharType="end"/>
        </w:r>
      </w:p>
    </w:sdtContent>
  </w:sdt>
  <w:p w14:paraId="10CC995D" w14:textId="77777777" w:rsidR="00F72AC3" w:rsidRDefault="00F72A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91539"/>
    <w:multiLevelType w:val="hybridMultilevel"/>
    <w:tmpl w:val="769E214C"/>
    <w:lvl w:ilvl="0" w:tplc="7A883BCC">
      <w:numFmt w:val="bullet"/>
      <w:lvlText w:val="•"/>
      <w:lvlJc w:val="left"/>
      <w:pPr>
        <w:ind w:left="1440" w:hanging="360"/>
      </w:pPr>
      <w:rPr>
        <w:rFonts w:hint="default"/>
        <w:lang w:val="vi" w:eastAsia="en-US" w:bidi="ar-S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108271C9"/>
    <w:multiLevelType w:val="multilevel"/>
    <w:tmpl w:val="FE30386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10B110E1"/>
    <w:multiLevelType w:val="multilevel"/>
    <w:tmpl w:val="5A664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626799"/>
    <w:multiLevelType w:val="hybridMultilevel"/>
    <w:tmpl w:val="633EC4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9A2209A"/>
    <w:multiLevelType w:val="hybridMultilevel"/>
    <w:tmpl w:val="D7A0CC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A95032"/>
    <w:multiLevelType w:val="hybridMultilevel"/>
    <w:tmpl w:val="8B9675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1B73D60"/>
    <w:multiLevelType w:val="multilevel"/>
    <w:tmpl w:val="7E22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25429D"/>
    <w:multiLevelType w:val="multilevel"/>
    <w:tmpl w:val="6B18077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5B1C19EA"/>
    <w:multiLevelType w:val="hybridMultilevel"/>
    <w:tmpl w:val="CEC2A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48E7143"/>
    <w:multiLevelType w:val="hybridMultilevel"/>
    <w:tmpl w:val="41BC50C8"/>
    <w:lvl w:ilvl="0" w:tplc="04090001">
      <w:start w:val="1"/>
      <w:numFmt w:val="bullet"/>
      <w:lvlText w:val=""/>
      <w:lvlJc w:val="left"/>
      <w:pPr>
        <w:ind w:left="1440" w:hanging="360"/>
      </w:pPr>
      <w:rPr>
        <w:rFonts w:ascii="Symbol" w:hAnsi="Symbol" w:hint="default"/>
        <w:lang w:val="vi" w:eastAsia="en-US" w:bidi="ar-S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708D24A9"/>
    <w:multiLevelType w:val="multilevel"/>
    <w:tmpl w:val="41329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CA43C0"/>
    <w:multiLevelType w:val="multilevel"/>
    <w:tmpl w:val="DBB8C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379394">
    <w:abstractNumId w:val="6"/>
  </w:num>
  <w:num w:numId="2" w16cid:durableId="1261379676">
    <w:abstractNumId w:val="3"/>
  </w:num>
  <w:num w:numId="3" w16cid:durableId="1044712846">
    <w:abstractNumId w:val="5"/>
  </w:num>
  <w:num w:numId="4" w16cid:durableId="2107114451">
    <w:abstractNumId w:val="2"/>
  </w:num>
  <w:num w:numId="5" w16cid:durableId="1953586002">
    <w:abstractNumId w:val="10"/>
  </w:num>
  <w:num w:numId="6" w16cid:durableId="1848014838">
    <w:abstractNumId w:val="8"/>
  </w:num>
  <w:num w:numId="7" w16cid:durableId="429929595">
    <w:abstractNumId w:val="4"/>
  </w:num>
  <w:num w:numId="8" w16cid:durableId="2055764130">
    <w:abstractNumId w:val="1"/>
  </w:num>
  <w:num w:numId="9" w16cid:durableId="816262755">
    <w:abstractNumId w:val="7"/>
  </w:num>
  <w:num w:numId="10" w16cid:durableId="1102262627">
    <w:abstractNumId w:val="11"/>
  </w:num>
  <w:num w:numId="11" w16cid:durableId="1622420207">
    <w:abstractNumId w:val="0"/>
  </w:num>
  <w:num w:numId="12" w16cid:durableId="15775483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4A2"/>
    <w:rsid w:val="00014A96"/>
    <w:rsid w:val="00037A68"/>
    <w:rsid w:val="00044455"/>
    <w:rsid w:val="00071349"/>
    <w:rsid w:val="00081AB2"/>
    <w:rsid w:val="00112D6C"/>
    <w:rsid w:val="00133E16"/>
    <w:rsid w:val="00180E67"/>
    <w:rsid w:val="001B7867"/>
    <w:rsid w:val="001B7CC1"/>
    <w:rsid w:val="001C3687"/>
    <w:rsid w:val="001D3BBC"/>
    <w:rsid w:val="001D4F37"/>
    <w:rsid w:val="001D74B4"/>
    <w:rsid w:val="001E7A98"/>
    <w:rsid w:val="00206742"/>
    <w:rsid w:val="00206AB0"/>
    <w:rsid w:val="00210235"/>
    <w:rsid w:val="00214DCF"/>
    <w:rsid w:val="002315B7"/>
    <w:rsid w:val="00266EEA"/>
    <w:rsid w:val="002B2680"/>
    <w:rsid w:val="00311F5F"/>
    <w:rsid w:val="003217D5"/>
    <w:rsid w:val="003B7A08"/>
    <w:rsid w:val="003D65B2"/>
    <w:rsid w:val="003E1F59"/>
    <w:rsid w:val="0041339D"/>
    <w:rsid w:val="004320BB"/>
    <w:rsid w:val="0045310B"/>
    <w:rsid w:val="0046163E"/>
    <w:rsid w:val="0049628A"/>
    <w:rsid w:val="004A6EE8"/>
    <w:rsid w:val="004D2682"/>
    <w:rsid w:val="004F484D"/>
    <w:rsid w:val="005321EB"/>
    <w:rsid w:val="00535EF5"/>
    <w:rsid w:val="005469EB"/>
    <w:rsid w:val="005537FF"/>
    <w:rsid w:val="005B536D"/>
    <w:rsid w:val="005E73D2"/>
    <w:rsid w:val="005F04A2"/>
    <w:rsid w:val="0064589F"/>
    <w:rsid w:val="0066595E"/>
    <w:rsid w:val="006A7F9D"/>
    <w:rsid w:val="006B27DD"/>
    <w:rsid w:val="006F52FF"/>
    <w:rsid w:val="00706BE7"/>
    <w:rsid w:val="00757500"/>
    <w:rsid w:val="00781BFD"/>
    <w:rsid w:val="00791F33"/>
    <w:rsid w:val="007D1FC2"/>
    <w:rsid w:val="00814F6D"/>
    <w:rsid w:val="0082677C"/>
    <w:rsid w:val="00834E81"/>
    <w:rsid w:val="0083573C"/>
    <w:rsid w:val="0085099D"/>
    <w:rsid w:val="008669F1"/>
    <w:rsid w:val="008A52B5"/>
    <w:rsid w:val="0090444C"/>
    <w:rsid w:val="009809C2"/>
    <w:rsid w:val="00980E88"/>
    <w:rsid w:val="009B4D5C"/>
    <w:rsid w:val="009D3C21"/>
    <w:rsid w:val="009E7CEB"/>
    <w:rsid w:val="009F33F5"/>
    <w:rsid w:val="00A0171B"/>
    <w:rsid w:val="00A23AB5"/>
    <w:rsid w:val="00A814DE"/>
    <w:rsid w:val="00A96DAC"/>
    <w:rsid w:val="00AD2ACD"/>
    <w:rsid w:val="00AD30AC"/>
    <w:rsid w:val="00AD631C"/>
    <w:rsid w:val="00AE5B11"/>
    <w:rsid w:val="00AF4516"/>
    <w:rsid w:val="00B32BD4"/>
    <w:rsid w:val="00B401AC"/>
    <w:rsid w:val="00B42606"/>
    <w:rsid w:val="00B600DB"/>
    <w:rsid w:val="00BC797D"/>
    <w:rsid w:val="00BE7988"/>
    <w:rsid w:val="00BF22FC"/>
    <w:rsid w:val="00BF6BB6"/>
    <w:rsid w:val="00C02205"/>
    <w:rsid w:val="00C23660"/>
    <w:rsid w:val="00C3093F"/>
    <w:rsid w:val="00C40B47"/>
    <w:rsid w:val="00C67176"/>
    <w:rsid w:val="00C81E41"/>
    <w:rsid w:val="00C86790"/>
    <w:rsid w:val="00C94264"/>
    <w:rsid w:val="00CB71CC"/>
    <w:rsid w:val="00CC491F"/>
    <w:rsid w:val="00D178A5"/>
    <w:rsid w:val="00D271A0"/>
    <w:rsid w:val="00D93C54"/>
    <w:rsid w:val="00DA0DE0"/>
    <w:rsid w:val="00DC5CCF"/>
    <w:rsid w:val="00DD6257"/>
    <w:rsid w:val="00DE08C1"/>
    <w:rsid w:val="00E075C7"/>
    <w:rsid w:val="00E2145B"/>
    <w:rsid w:val="00E26171"/>
    <w:rsid w:val="00E60CFB"/>
    <w:rsid w:val="00E6427A"/>
    <w:rsid w:val="00E940B4"/>
    <w:rsid w:val="00E9653D"/>
    <w:rsid w:val="00EB42E5"/>
    <w:rsid w:val="00EF047C"/>
    <w:rsid w:val="00F07684"/>
    <w:rsid w:val="00F70303"/>
    <w:rsid w:val="00F72AC3"/>
    <w:rsid w:val="00F97B21"/>
    <w:rsid w:val="00FA563A"/>
    <w:rsid w:val="00FA68FE"/>
    <w:rsid w:val="00FC06DF"/>
    <w:rsid w:val="00FE0574"/>
    <w:rsid w:val="00FE3C0F"/>
    <w:rsid w:val="00FE6EFB"/>
    <w:rsid w:val="00FF2E03"/>
    <w:rsid w:val="00FF4B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39560"/>
  <w15:chartTrackingRefBased/>
  <w15:docId w15:val="{F8832D13-329D-EF40-946A-744F5979A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E940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940B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940B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2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27A"/>
    <w:pPr>
      <w:ind w:left="720"/>
      <w:contextualSpacing/>
    </w:pPr>
  </w:style>
  <w:style w:type="character" w:customStyle="1" w:styleId="Heading1Char">
    <w:name w:val="Heading 1 Char"/>
    <w:basedOn w:val="DefaultParagraphFont"/>
    <w:link w:val="Heading1"/>
    <w:uiPriority w:val="9"/>
    <w:rsid w:val="00E940B4"/>
    <w:rPr>
      <w:rFonts w:asciiTheme="majorHAnsi" w:eastAsiaTheme="majorEastAsia" w:hAnsiTheme="majorHAnsi" w:cstheme="majorBidi"/>
      <w:noProof/>
      <w:color w:val="2F5496" w:themeColor="accent1" w:themeShade="BF"/>
      <w:sz w:val="32"/>
      <w:szCs w:val="32"/>
      <w:lang w:val="en-US"/>
    </w:rPr>
  </w:style>
  <w:style w:type="character" w:customStyle="1" w:styleId="Heading2Char">
    <w:name w:val="Heading 2 Char"/>
    <w:basedOn w:val="DefaultParagraphFont"/>
    <w:link w:val="Heading2"/>
    <w:uiPriority w:val="9"/>
    <w:semiHidden/>
    <w:rsid w:val="00E940B4"/>
    <w:rPr>
      <w:rFonts w:asciiTheme="majorHAnsi" w:eastAsiaTheme="majorEastAsia" w:hAnsiTheme="majorHAnsi" w:cstheme="majorBidi"/>
      <w:noProof/>
      <w:color w:val="2F5496" w:themeColor="accent1" w:themeShade="BF"/>
      <w:sz w:val="26"/>
      <w:szCs w:val="26"/>
      <w:lang w:val="en-US"/>
    </w:rPr>
  </w:style>
  <w:style w:type="character" w:customStyle="1" w:styleId="Heading3Char">
    <w:name w:val="Heading 3 Char"/>
    <w:basedOn w:val="DefaultParagraphFont"/>
    <w:link w:val="Heading3"/>
    <w:uiPriority w:val="9"/>
    <w:semiHidden/>
    <w:rsid w:val="00E940B4"/>
    <w:rPr>
      <w:rFonts w:asciiTheme="majorHAnsi" w:eastAsiaTheme="majorEastAsia" w:hAnsiTheme="majorHAnsi" w:cstheme="majorBidi"/>
      <w:noProof/>
      <w:color w:val="1F3763" w:themeColor="accent1" w:themeShade="7F"/>
      <w:lang w:val="en-US"/>
    </w:rPr>
  </w:style>
  <w:style w:type="paragraph" w:customStyle="1" w:styleId="TableParagraph">
    <w:name w:val="Table Paragraph"/>
    <w:basedOn w:val="Normal"/>
    <w:uiPriority w:val="1"/>
    <w:qFormat/>
    <w:rsid w:val="00112D6C"/>
    <w:pPr>
      <w:widowControl w:val="0"/>
      <w:autoSpaceDE w:val="0"/>
      <w:autoSpaceDN w:val="0"/>
    </w:pPr>
    <w:rPr>
      <w:rFonts w:ascii="Times New Roman" w:eastAsia="Times New Roman" w:hAnsi="Times New Roman" w:cs="Times New Roman"/>
      <w:noProof w:val="0"/>
      <w:kern w:val="0"/>
      <w:sz w:val="22"/>
      <w:szCs w:val="22"/>
      <w:lang w:val="vi"/>
      <w14:ligatures w14:val="none"/>
    </w:rPr>
  </w:style>
  <w:style w:type="paragraph" w:styleId="NormalWeb">
    <w:name w:val="Normal (Web)"/>
    <w:basedOn w:val="Normal"/>
    <w:uiPriority w:val="99"/>
    <w:unhideWhenUsed/>
    <w:rsid w:val="001C3687"/>
    <w:pPr>
      <w:spacing w:before="100" w:beforeAutospacing="1" w:after="100" w:afterAutospacing="1"/>
    </w:pPr>
    <w:rPr>
      <w:rFonts w:ascii="Times New Roman" w:eastAsia="Times New Roman" w:hAnsi="Times New Roman" w:cs="Times New Roman"/>
      <w:noProof w:val="0"/>
      <w:kern w:val="0"/>
      <w:lang w:eastAsia="ja-JP"/>
      <w14:ligatures w14:val="none"/>
    </w:rPr>
  </w:style>
  <w:style w:type="paragraph" w:styleId="Header">
    <w:name w:val="header"/>
    <w:basedOn w:val="Normal"/>
    <w:link w:val="HeaderChar"/>
    <w:uiPriority w:val="99"/>
    <w:unhideWhenUsed/>
    <w:rsid w:val="00F72AC3"/>
    <w:pPr>
      <w:tabs>
        <w:tab w:val="center" w:pos="4680"/>
        <w:tab w:val="right" w:pos="9360"/>
      </w:tabs>
    </w:pPr>
  </w:style>
  <w:style w:type="character" w:customStyle="1" w:styleId="HeaderChar">
    <w:name w:val="Header Char"/>
    <w:basedOn w:val="DefaultParagraphFont"/>
    <w:link w:val="Header"/>
    <w:uiPriority w:val="99"/>
    <w:rsid w:val="00F72AC3"/>
    <w:rPr>
      <w:noProof/>
    </w:rPr>
  </w:style>
  <w:style w:type="character" w:styleId="PageNumber">
    <w:name w:val="page number"/>
    <w:basedOn w:val="DefaultParagraphFont"/>
    <w:uiPriority w:val="99"/>
    <w:semiHidden/>
    <w:unhideWhenUsed/>
    <w:rsid w:val="00F72AC3"/>
  </w:style>
  <w:style w:type="paragraph" w:styleId="Footer">
    <w:name w:val="footer"/>
    <w:basedOn w:val="Normal"/>
    <w:link w:val="FooterChar"/>
    <w:uiPriority w:val="99"/>
    <w:unhideWhenUsed/>
    <w:rsid w:val="001E7A98"/>
    <w:pPr>
      <w:tabs>
        <w:tab w:val="center" w:pos="4680"/>
        <w:tab w:val="right" w:pos="9360"/>
      </w:tabs>
    </w:pPr>
  </w:style>
  <w:style w:type="character" w:customStyle="1" w:styleId="FooterChar">
    <w:name w:val="Footer Char"/>
    <w:basedOn w:val="DefaultParagraphFont"/>
    <w:link w:val="Footer"/>
    <w:uiPriority w:val="99"/>
    <w:rsid w:val="001E7A98"/>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5C309-066F-FE42-9702-6A52FA92B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10</Pages>
  <Words>2386</Words>
  <Characters>13601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Luc</dc:creator>
  <cp:keywords/>
  <dc:description/>
  <cp:lastModifiedBy>Doãn Hiếu Nguyễn</cp:lastModifiedBy>
  <cp:revision>13</cp:revision>
  <cp:lastPrinted>2026-03-23T10:11:00Z</cp:lastPrinted>
  <dcterms:created xsi:type="dcterms:W3CDTF">2026-03-23T10:11:00Z</dcterms:created>
  <dcterms:modified xsi:type="dcterms:W3CDTF">2026-03-25T02:06:00Z</dcterms:modified>
</cp:coreProperties>
</file>