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9" w:type="dxa"/>
        <w:tblInd w:w="-612" w:type="dxa"/>
        <w:tblLayout w:type="fixed"/>
        <w:tblLook w:val="04A0" w:firstRow="1" w:lastRow="0" w:firstColumn="1" w:lastColumn="0" w:noHBand="0" w:noVBand="1"/>
      </w:tblPr>
      <w:tblGrid>
        <w:gridCol w:w="4865"/>
        <w:gridCol w:w="5354"/>
      </w:tblGrid>
      <w:tr w:rsidR="00591E40" w:rsidRPr="00E7772A" w14:paraId="4B81E36D" w14:textId="77777777" w:rsidTr="00AF5F8D">
        <w:trPr>
          <w:trHeight w:val="1915"/>
        </w:trPr>
        <w:tc>
          <w:tcPr>
            <w:tcW w:w="4865" w:type="dxa"/>
            <w:hideMark/>
          </w:tcPr>
          <w:p w14:paraId="1D156A32" w14:textId="77777777" w:rsidR="00591E40" w:rsidRPr="00E7772A" w:rsidRDefault="00591E40" w:rsidP="006926CF">
            <w:pPr>
              <w:keepNext/>
              <w:spacing w:after="0" w:line="240" w:lineRule="auto"/>
              <w:jc w:val="center"/>
              <w:outlineLvl w:val="0"/>
              <w:rPr>
                <w:rFonts w:ascii="Times New Roman" w:eastAsia="Times New Roman" w:hAnsi="Times New Roman" w:cs="Times New Roman"/>
                <w:b/>
                <w:noProof/>
                <w:sz w:val="28"/>
                <w:szCs w:val="28"/>
              </w:rPr>
            </w:pPr>
            <w:r w:rsidRPr="00E7772A">
              <w:rPr>
                <w:rFonts w:ascii="Times New Roman" w:eastAsia="Times New Roman" w:hAnsi="Times New Roman" w:cs="Times New Roman"/>
                <w:b/>
                <w:noProof/>
                <w:sz w:val="28"/>
                <w:szCs w:val="28"/>
              </w:rPr>
              <w:t>BỘ TƯ PHÁP</w:t>
            </w:r>
          </w:p>
          <w:p w14:paraId="5997D31C" w14:textId="77777777" w:rsidR="00591E40" w:rsidRPr="00E7772A" w:rsidRDefault="00591E40" w:rsidP="006926CF">
            <w:pPr>
              <w:tabs>
                <w:tab w:val="left" w:pos="1260"/>
              </w:tabs>
              <w:spacing w:after="0" w:line="240" w:lineRule="auto"/>
              <w:jc w:val="both"/>
              <w:rPr>
                <w:rFonts w:ascii=".VnTime" w:eastAsia="Times New Roman" w:hAnsi=".VnTime" w:cs="Times New Roman"/>
                <w:sz w:val="26"/>
                <w:szCs w:val="26"/>
              </w:rPr>
            </w:pPr>
            <w:r w:rsidRPr="00E7772A">
              <w:rPr>
                <w:rFonts w:ascii=".VnTime" w:eastAsia="Times New Roman" w:hAnsi=".VnTime" w:cs="Times New Roman"/>
                <w:noProof/>
                <w:sz w:val="28"/>
                <w:szCs w:val="20"/>
              </w:rPr>
              <mc:AlternateContent>
                <mc:Choice Requires="wps">
                  <w:drawing>
                    <wp:anchor distT="4294967295" distB="4294967295" distL="114300" distR="114300" simplePos="0" relativeHeight="251659264" behindDoc="0" locked="0" layoutInCell="1" allowOverlap="1" wp14:anchorId="347C862B" wp14:editId="2833FC62">
                      <wp:simplePos x="0" y="0"/>
                      <wp:positionH relativeFrom="column">
                        <wp:posOffset>1264920</wp:posOffset>
                      </wp:positionH>
                      <wp:positionV relativeFrom="paragraph">
                        <wp:posOffset>24130</wp:posOffset>
                      </wp:positionV>
                      <wp:extent cx="3619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38339E1" id="Straight Connector 2" o:spid="_x0000_s1026" style="position:absolute;z-index:251659264;visibility:visible;mso-wrap-style:square;mso-width-percent:0;mso-height-percent:0;mso-wrap-distance-left:9pt;mso-wrap-distance-top:.umm;mso-wrap-distance-right:9pt;mso-wrap-distance-bottom:.umm;mso-position-horizontal:absolute;mso-position-horizontal-relative:text;mso-position-vertical:absolute;mso-position-vertical-relative:text;mso-width-percent:0;mso-height-percent:0;mso-width-relative:page;mso-height-relative:page" from="99.6pt,1.9pt" to="128.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hLUrgEAAEcDAAAOAAAAZHJzL2Uyb0RvYy54bWysUsFuGyEQvVfqPyDu9dquHDUrr3Nwkl7S&#10;1lLSDxgDu4vCMmgGe9d/XyC2G7W3qhwQMDOP997M+m4anDgaYou+kYvZXArjFWrru0b+fHn89EUK&#10;juA1OPSmkSfD8m7z8cN6DLVZYo9OGxIJxHM9hkb2MYa6qlj1ZgCeYTA+BVukAWK6UldpgjGhD65a&#10;zuc31YikA6EyzOn1/i0oNwW/bY2KP9qWTRSukYlbLDuVfZ/3arOGuiMIvVVnGvAPLAawPn16hbqH&#10;COJA9i+owSpCxjbOFA4Vtq1VpmhIahbzP9Q89xBM0ZLM4XC1if8frPp+3PodZepq8s/hCdUrC4/b&#10;HnxnCoGXU0iNW2SrqjFwfS3JFw47EvvxG+qUA4eIxYWppSFDJn1iKmafrmabKQqVHj/fLG5XqSXq&#10;EqqgvtQF4vjV4CDyoZHO+mwD1HB84ph5QH1Jyc8eH61zpZXOi7GRt6vlqhQwOqtzMKcxdfutI3GE&#10;PAxlFVEp8j6N8OB1AesN6IfzOYJ1b+f0ufNnL7L8PGtc71GfdnTxKHWrsDxPVh6H9/dS/Xv+N78A&#10;AAD//wMAUEsDBBQABgAIAAAAIQDr4sNZ3gAAAAwBAAAPAAAAZHJzL2Rvd25yZXYueG1sTI9BT8Mw&#10;DIXvSPyHyEhcJpbSiWnrmk6I0RsXBhNXrzFtReN0TbYVfj2GC1wsfXr283v5enSdOtEQWs8GbqcJ&#10;KOLK25ZrA68v5c0CVIjIFjvPZOCTAqyLy4scM+vP/EynbayVmHDI0EATY59pHaqGHIap74lFe/eD&#10;wyg41NoOeBZz1+k0SebaYcvyocGeHhqqPrZHZyCUOzqUX5NqkrzNak/pYfP0iMZcX42blYz7FahI&#10;Y/y7gJ8Okh8KCbb3R7ZBdcLLZSqrBmZSQ/T0bi68/2Vd5Pp/ieIbAAD//wMAUEsBAi0AFAAGAAgA&#10;AAAhALaDOJL+AAAA4QEAABMAAAAAAAAAAAAAAAAAAAAAAFtDb250ZW50X1R5cGVzXS54bWxQSwEC&#10;LQAUAAYACAAAACEAOP0h/9YAAACUAQAACwAAAAAAAAAAAAAAAAAvAQAAX3JlbHMvLnJlbHNQSwEC&#10;LQAUAAYACAAAACEA+eYS1K4BAABHAwAADgAAAAAAAAAAAAAAAAAuAgAAZHJzL2Uyb0RvYy54bWxQ&#10;SwECLQAUAAYACAAAACEA6+LDWd4AAAAMAQAADwAAAAAAAAAAAAAAAAAIBAAAZHJzL2Rvd25yZXYu&#10;eG1sUEsFBgAAAAAEAAQA8wAAABMFAAAAAA==&#10;"/>
                  </w:pict>
                </mc:Fallback>
              </mc:AlternateContent>
            </w:r>
            <w:r w:rsidRPr="00E7772A">
              <w:rPr>
                <w:rFonts w:ascii=".VnTime" w:eastAsia="Times New Roman" w:hAnsi=".VnTime" w:cs="Times New Roman"/>
                <w:sz w:val="24"/>
                <w:szCs w:val="24"/>
              </w:rPr>
              <w:t xml:space="preserve"> </w:t>
            </w:r>
            <w:r w:rsidRPr="00E7772A">
              <w:rPr>
                <w:rFonts w:ascii=".VnTime" w:eastAsia="Times New Roman" w:hAnsi=".VnTime" w:cs="Times New Roman"/>
                <w:sz w:val="26"/>
                <w:szCs w:val="26"/>
              </w:rPr>
              <w:tab/>
            </w:r>
          </w:p>
          <w:p w14:paraId="308AB5EF" w14:textId="77777777" w:rsidR="00591E40" w:rsidRDefault="00591E40" w:rsidP="006926CF">
            <w:pPr>
              <w:spacing w:after="0" w:line="240" w:lineRule="auto"/>
              <w:jc w:val="center"/>
              <w:rPr>
                <w:rFonts w:ascii="Times New Roman" w:eastAsia="Times New Roman" w:hAnsi="Times New Roman" w:cs="Times New Roman"/>
                <w:sz w:val="26"/>
                <w:szCs w:val="26"/>
              </w:rPr>
            </w:pPr>
          </w:p>
          <w:p w14:paraId="547266B8" w14:textId="77777777" w:rsidR="00591E40" w:rsidRPr="00E7772A" w:rsidRDefault="00591E40" w:rsidP="006926C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Số:     </w:t>
            </w:r>
            <w:r>
              <w:rPr>
                <w:rFonts w:ascii="Times New Roman" w:eastAsia="Times New Roman" w:hAnsi="Times New Roman" w:cs="Times New Roman"/>
                <w:sz w:val="26"/>
                <w:szCs w:val="26"/>
                <w:lang w:val="vi-VN"/>
              </w:rPr>
              <w:t xml:space="preserve">     </w:t>
            </w:r>
            <w:r>
              <w:rPr>
                <w:rFonts w:ascii="Times New Roman" w:eastAsia="Times New Roman" w:hAnsi="Times New Roman" w:cs="Times New Roman"/>
                <w:sz w:val="26"/>
                <w:szCs w:val="26"/>
              </w:rPr>
              <w:t>/BTP-</w:t>
            </w:r>
            <w:r w:rsidRPr="00E7772A">
              <w:rPr>
                <w:rFonts w:ascii="Times New Roman" w:eastAsia="Times New Roman" w:hAnsi="Times New Roman" w:cs="Times New Roman"/>
                <w:sz w:val="26"/>
                <w:szCs w:val="26"/>
              </w:rPr>
              <w:t>PLHSHC</w:t>
            </w:r>
            <w:r>
              <w:rPr>
                <w:rFonts w:ascii="Times New Roman" w:eastAsia="Times New Roman" w:hAnsi="Times New Roman" w:cs="Times New Roman"/>
                <w:sz w:val="26"/>
                <w:szCs w:val="26"/>
              </w:rPr>
              <w:t>&amp;QLXLVPHC</w:t>
            </w:r>
          </w:p>
          <w:p w14:paraId="43DB72F7" w14:textId="77777777" w:rsidR="00591E40" w:rsidRPr="00AF5F8D" w:rsidRDefault="00591E40" w:rsidP="006926CF">
            <w:pPr>
              <w:spacing w:after="0" w:line="240" w:lineRule="auto"/>
              <w:jc w:val="center"/>
              <w:rPr>
                <w:rFonts w:ascii="Times New Roman" w:eastAsia="Times New Roman" w:hAnsi="Times New Roman" w:cs="Times New Roman"/>
                <w:spacing w:val="-10"/>
                <w:sz w:val="24"/>
                <w:szCs w:val="24"/>
              </w:rPr>
            </w:pPr>
            <w:r w:rsidRPr="00AF5F8D">
              <w:rPr>
                <w:rFonts w:ascii="Times New Roman" w:eastAsia="Times New Roman" w:hAnsi="Times New Roman" w:cs="Times New Roman"/>
                <w:spacing w:val="-10"/>
                <w:sz w:val="24"/>
                <w:szCs w:val="24"/>
              </w:rPr>
              <w:t xml:space="preserve">V/v cho ý kiến về việc tiếp thu, giải trình đối với </w:t>
            </w:r>
          </w:p>
          <w:p w14:paraId="54D64A91" w14:textId="0CC03A57" w:rsidR="00591E40" w:rsidRPr="005E5545" w:rsidRDefault="00591E40" w:rsidP="00AF5F8D">
            <w:pPr>
              <w:spacing w:after="0" w:line="240" w:lineRule="auto"/>
              <w:jc w:val="center"/>
              <w:rPr>
                <w:rFonts w:ascii="Times New Roman" w:eastAsia="Times New Roman" w:hAnsi="Times New Roman" w:cs="Times New Roman"/>
                <w:spacing w:val="-8"/>
                <w:sz w:val="24"/>
                <w:szCs w:val="24"/>
                <w:lang w:val="vi-VN"/>
              </w:rPr>
            </w:pPr>
            <w:r w:rsidRPr="00AF5F8D">
              <w:rPr>
                <w:rFonts w:ascii="Times New Roman" w:eastAsia="Times New Roman" w:hAnsi="Times New Roman" w:cs="Times New Roman"/>
                <w:spacing w:val="-10"/>
                <w:sz w:val="24"/>
                <w:szCs w:val="24"/>
              </w:rPr>
              <w:t xml:space="preserve">hồ sơ Chính sách Luật </w:t>
            </w:r>
            <w:r w:rsidR="00AF5F8D" w:rsidRPr="00AF5F8D">
              <w:rPr>
                <w:rFonts w:ascii="Times New Roman" w:eastAsia="Times New Roman" w:hAnsi="Times New Roman" w:cs="Times New Roman"/>
                <w:spacing w:val="-10"/>
                <w:sz w:val="24"/>
                <w:szCs w:val="24"/>
              </w:rPr>
              <w:t>Định danh và xác thực điện tử</w:t>
            </w:r>
          </w:p>
        </w:tc>
        <w:tc>
          <w:tcPr>
            <w:tcW w:w="5354" w:type="dxa"/>
            <w:hideMark/>
          </w:tcPr>
          <w:p w14:paraId="3BF7788A" w14:textId="77777777" w:rsidR="00591E40" w:rsidRPr="00591E40" w:rsidRDefault="00591E40" w:rsidP="006926CF">
            <w:pPr>
              <w:spacing w:after="0" w:line="240" w:lineRule="auto"/>
              <w:jc w:val="center"/>
              <w:rPr>
                <w:rFonts w:ascii="Times New Roman" w:eastAsia="Times New Roman" w:hAnsi="Times New Roman" w:cs="Times New Roman"/>
                <w:b/>
                <w:sz w:val="24"/>
                <w:szCs w:val="24"/>
                <w:lang w:val="vi-VN"/>
              </w:rPr>
            </w:pPr>
            <w:r w:rsidRPr="00591E40">
              <w:rPr>
                <w:rFonts w:ascii="Times New Roman" w:eastAsia="Times New Roman" w:hAnsi="Times New Roman" w:cs="Times New Roman"/>
                <w:b/>
                <w:sz w:val="24"/>
                <w:szCs w:val="24"/>
                <w:lang w:val="vi-VN"/>
              </w:rPr>
              <w:t>CỘNG HOÀ XÃ HỘI CHỦ NGHĨA VIỆT NAM</w:t>
            </w:r>
          </w:p>
          <w:p w14:paraId="1FD81423" w14:textId="77777777" w:rsidR="00591E40" w:rsidRPr="00E7772A" w:rsidRDefault="00591E40" w:rsidP="006926CF">
            <w:pPr>
              <w:spacing w:after="0" w:line="240" w:lineRule="auto"/>
              <w:jc w:val="center"/>
              <w:rPr>
                <w:rFonts w:ascii="Times New Roman" w:eastAsia="Times New Roman" w:hAnsi="Times New Roman" w:cs="Times New Roman"/>
                <w:b/>
                <w:sz w:val="26"/>
                <w:szCs w:val="20"/>
              </w:rPr>
            </w:pPr>
            <w:r w:rsidRPr="00E7772A">
              <w:rPr>
                <w:rFonts w:ascii="Times New Roman" w:eastAsia="Times New Roman" w:hAnsi="Times New Roman" w:cs="Times New Roman"/>
                <w:b/>
                <w:sz w:val="26"/>
                <w:szCs w:val="20"/>
              </w:rPr>
              <w:t>Độc lập - Tự do - Hạnh phúc</w:t>
            </w:r>
          </w:p>
          <w:p w14:paraId="3F893990" w14:textId="77777777" w:rsidR="00591E40" w:rsidRPr="00E7772A" w:rsidRDefault="00591E40" w:rsidP="006926CF">
            <w:pPr>
              <w:keepNext/>
              <w:spacing w:after="0" w:line="240" w:lineRule="auto"/>
              <w:jc w:val="center"/>
              <w:outlineLvl w:val="1"/>
              <w:rPr>
                <w:rFonts w:ascii="Times New Roman" w:eastAsia="Times New Roman" w:hAnsi="Times New Roman" w:cs="Times New Roman"/>
                <w:i/>
                <w:sz w:val="28"/>
                <w:szCs w:val="20"/>
              </w:rPr>
            </w:pPr>
            <w:r w:rsidRPr="00E7772A">
              <w:rPr>
                <w:rFonts w:ascii=".VnTime" w:eastAsia="Times New Roman" w:hAnsi=".VnTime" w:cs="Times New Roman"/>
                <w:i/>
                <w:noProof/>
                <w:sz w:val="28"/>
                <w:szCs w:val="20"/>
              </w:rPr>
              <mc:AlternateContent>
                <mc:Choice Requires="wps">
                  <w:drawing>
                    <wp:anchor distT="0" distB="0" distL="114300" distR="114300" simplePos="0" relativeHeight="251660288" behindDoc="0" locked="0" layoutInCell="1" allowOverlap="1" wp14:anchorId="6D66107E" wp14:editId="7F93AA41">
                      <wp:simplePos x="0" y="0"/>
                      <wp:positionH relativeFrom="column">
                        <wp:posOffset>685165</wp:posOffset>
                      </wp:positionH>
                      <wp:positionV relativeFrom="paragraph">
                        <wp:posOffset>100330</wp:posOffset>
                      </wp:positionV>
                      <wp:extent cx="1952625" cy="3810"/>
                      <wp:effectExtent l="0" t="0" r="9525" b="342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52625"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4B3A6795"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5pt,7.9pt" to="207.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QquQEAAFUDAAAOAAAAZHJzL2Uyb0RvYy54bWysU01v2zAMvQ/ofxB0bxxnSNEZcXpI1166&#10;LUC73hl92MJkURCV2Pn3k9Q0LbpbMR8Eih9Pj4/06mYaLDuoQAZdy+vZnDPlBErjupb/frq7vOaM&#10;IjgJFp1q+VERv1lffFmNvlEL7NFKFVgCcdSMvuV9jL6pKhK9GoBm6JVLQY1hgJiuoatkgDGhD7Za&#10;zOdX1YhB+oBCESXv7UuQrwu+1krEX1qTisy2PHGL5Qzl3OWzWq+g6QL43ogTDfgEiwGMS4+eoW4h&#10;AtsH8w/UYERAQh1nAocKtTZClR5SN/X8QzePPXhVeknikD/LRP8PVvw8bNw2ZOpico/+AcUfYg43&#10;PbhOFQJPR58GV2epqtFTcy7JF/LbwHbjD5QpB/YRiwqTDgPT1vjnXJjBU6dsKrIfz7KrKTKRnPW3&#10;5eJqseRMpNjX67pMpYImo+RaHyjeKxxYNlpujcuiQAOHB4qZ1VtKdju8M9aWwVrHxpYn+GUpILRG&#10;5mBOo9DtNjawA+TVKF9pMUXepwXcO1nAegXy+8mOYOyLnR637qRMFiNvHjU7lMdteFUsza6wPO1Z&#10;Xo7391L99jes/wIAAP//AwBQSwMEFAAGAAgAAAAhAGCvxDPhAAAADgEAAA8AAABkcnMvZG93bnJl&#10;di54bWxMT01PwzAMvSPxHyIjcWPpRje2ruk08XVBQmJ0nNPGtBWJUzVZV/495gQXy89+fn4v303O&#10;ihGH0HlSMJ8lIJBqbzpqFJTvTzdrECFqMtp6QgXfGGBXXF7kOjP+TG84HmIjWIRCphW0MfaZlKFu&#10;0ekw8z0S7z794HRkODTSDPrM4s7KRZKspNMd8YdW93jfYv11ODkF+4+Xx9vXsXLemk1THo0rk+eF&#10;UtdX08OWy34LIuIU/y7gNwP7h4KNVf5EJgjLOLnbMJWbJedgQjpfpiAqHqxSkEUu/8cofgAAAP//&#10;AwBQSwECLQAUAAYACAAAACEAtoM4kv4AAADhAQAAEwAAAAAAAAAAAAAAAAAAAAAAW0NvbnRlbnRf&#10;VHlwZXNdLnhtbFBLAQItABQABgAIAAAAIQA4/SH/1gAAAJQBAAALAAAAAAAAAAAAAAAAAC8BAABf&#10;cmVscy8ucmVsc1BLAQItABQABgAIAAAAIQA+odQquQEAAFUDAAAOAAAAAAAAAAAAAAAAAC4CAABk&#10;cnMvZTJvRG9jLnhtbFBLAQItABQABgAIAAAAIQBgr8Qz4QAAAA4BAAAPAAAAAAAAAAAAAAAAABME&#10;AABkcnMvZG93bnJldi54bWxQSwUGAAAAAAQABADzAAAAIQUAAAAA&#10;"/>
                  </w:pict>
                </mc:Fallback>
              </mc:AlternateContent>
            </w:r>
            <w:r w:rsidRPr="00E7772A">
              <w:rPr>
                <w:rFonts w:ascii="Times New Roman" w:eastAsia="Times New Roman" w:hAnsi="Times New Roman" w:cs="Times New Roman"/>
                <w:i/>
                <w:sz w:val="28"/>
                <w:szCs w:val="20"/>
              </w:rPr>
              <w:t xml:space="preserve">           </w:t>
            </w:r>
          </w:p>
          <w:p w14:paraId="0E7221A8" w14:textId="77777777" w:rsidR="00591E40" w:rsidRPr="00E7772A" w:rsidRDefault="00591E40" w:rsidP="006926CF">
            <w:pPr>
              <w:keepNext/>
              <w:spacing w:after="0" w:line="240" w:lineRule="auto"/>
              <w:jc w:val="center"/>
              <w:outlineLvl w:val="1"/>
              <w:rPr>
                <w:rFonts w:ascii="Times New Roman" w:eastAsia="Times New Roman" w:hAnsi="Times New Roman" w:cs="Times New Roman"/>
                <w:i/>
                <w:sz w:val="28"/>
                <w:szCs w:val="20"/>
              </w:rPr>
            </w:pPr>
            <w:r w:rsidRPr="00E7772A">
              <w:rPr>
                <w:rFonts w:ascii="Times New Roman" w:eastAsia="Times New Roman" w:hAnsi="Times New Roman" w:cs="Times New Roman"/>
                <w:i/>
                <w:sz w:val="28"/>
                <w:szCs w:val="20"/>
              </w:rPr>
              <w:t xml:space="preserve"> </w:t>
            </w:r>
            <w:r>
              <w:rPr>
                <w:rFonts w:ascii="Times New Roman" w:eastAsia="Times New Roman" w:hAnsi="Times New Roman" w:cs="Times New Roman"/>
                <w:i/>
                <w:sz w:val="28"/>
                <w:szCs w:val="20"/>
              </w:rPr>
              <w:t xml:space="preserve">        Hà Nội, ngày   </w:t>
            </w:r>
            <w:r>
              <w:rPr>
                <w:rFonts w:ascii="Times New Roman" w:eastAsia="Times New Roman" w:hAnsi="Times New Roman" w:cs="Times New Roman"/>
                <w:i/>
                <w:sz w:val="28"/>
                <w:szCs w:val="20"/>
                <w:lang w:val="vi-VN"/>
              </w:rPr>
              <w:t xml:space="preserve"> </w:t>
            </w:r>
            <w:r>
              <w:rPr>
                <w:rFonts w:ascii="Times New Roman" w:eastAsia="Times New Roman" w:hAnsi="Times New Roman" w:cs="Times New Roman"/>
                <w:i/>
                <w:sz w:val="28"/>
                <w:szCs w:val="20"/>
              </w:rPr>
              <w:t xml:space="preserve">  tháng  7  </w:t>
            </w:r>
            <w:r w:rsidRPr="00E7772A">
              <w:rPr>
                <w:rFonts w:ascii="Times New Roman" w:eastAsia="Times New Roman" w:hAnsi="Times New Roman" w:cs="Times New Roman"/>
                <w:i/>
                <w:sz w:val="28"/>
                <w:szCs w:val="20"/>
              </w:rPr>
              <w:t>năm 202</w:t>
            </w:r>
            <w:r>
              <w:rPr>
                <w:rFonts w:ascii="Times New Roman" w:eastAsia="Times New Roman" w:hAnsi="Times New Roman" w:cs="Times New Roman"/>
                <w:i/>
                <w:sz w:val="28"/>
                <w:szCs w:val="20"/>
              </w:rPr>
              <w:t>6</w:t>
            </w:r>
          </w:p>
        </w:tc>
      </w:tr>
    </w:tbl>
    <w:p w14:paraId="50FEABAE" w14:textId="77777777" w:rsidR="00591E40" w:rsidRPr="00D735FA" w:rsidRDefault="00591E40" w:rsidP="00AF5F8D">
      <w:pPr>
        <w:spacing w:after="0" w:line="240" w:lineRule="auto"/>
        <w:rPr>
          <w:rFonts w:ascii="Times New Roman" w:eastAsia="Times New Roman" w:hAnsi="Times New Roman" w:cs="Times New Roman"/>
          <w:sz w:val="28"/>
          <w:szCs w:val="20"/>
        </w:rPr>
      </w:pPr>
    </w:p>
    <w:p w14:paraId="550D1F4E" w14:textId="56559395" w:rsidR="00591E40" w:rsidRPr="00E7772A" w:rsidRDefault="00591E40" w:rsidP="00591E40">
      <w:pPr>
        <w:spacing w:before="120" w:after="0" w:line="24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E7772A">
        <w:rPr>
          <w:rFonts w:ascii="Times New Roman" w:eastAsia="Times New Roman" w:hAnsi="Times New Roman" w:cs="Times New Roman"/>
          <w:sz w:val="28"/>
          <w:szCs w:val="20"/>
        </w:rPr>
        <w:t xml:space="preserve">Kính gửi: Bộ </w:t>
      </w:r>
      <w:r w:rsidR="00AF5F8D">
        <w:rPr>
          <w:rFonts w:ascii="Times New Roman" w:eastAsia="Times New Roman" w:hAnsi="Times New Roman" w:cs="Times New Roman"/>
          <w:sz w:val="28"/>
          <w:szCs w:val="20"/>
        </w:rPr>
        <w:t>Công an</w:t>
      </w:r>
    </w:p>
    <w:p w14:paraId="7376DF28" w14:textId="77777777" w:rsidR="00591E40" w:rsidRPr="00F238D3" w:rsidRDefault="00591E40" w:rsidP="00AF5F8D">
      <w:pPr>
        <w:spacing w:after="0" w:line="240" w:lineRule="auto"/>
        <w:ind w:left="2160" w:firstLine="720"/>
        <w:rPr>
          <w:rFonts w:ascii="Times New Roman" w:eastAsia="Times New Roman" w:hAnsi="Times New Roman" w:cs="Times New Roman"/>
          <w:sz w:val="16"/>
          <w:szCs w:val="20"/>
        </w:rPr>
      </w:pPr>
    </w:p>
    <w:p w14:paraId="325BE9FC" w14:textId="0F9EA066" w:rsidR="00591E40" w:rsidRPr="00AF5F8D" w:rsidRDefault="00591E40" w:rsidP="00AF5F8D">
      <w:pPr>
        <w:spacing w:before="120" w:after="120" w:line="360" w:lineRule="exact"/>
        <w:ind w:firstLine="720"/>
        <w:jc w:val="both"/>
        <w:rPr>
          <w:rFonts w:ascii="Times New Roman" w:hAnsi="Times New Roman" w:cs="Times New Roman"/>
          <w:sz w:val="28"/>
          <w:szCs w:val="28"/>
        </w:rPr>
      </w:pPr>
      <w:r w:rsidRPr="00FD46E2">
        <w:rPr>
          <w:rFonts w:ascii="Times New Roman" w:eastAsia="Times New Roman" w:hAnsi="Times New Roman" w:cs="Times New Roman"/>
          <w:sz w:val="28"/>
          <w:szCs w:val="28"/>
        </w:rPr>
        <w:t xml:space="preserve">Trả lời Công văn số </w:t>
      </w:r>
      <w:r w:rsidR="00AF5F8D">
        <w:rPr>
          <w:rFonts w:ascii="Times New Roman" w:eastAsia="Times New Roman" w:hAnsi="Times New Roman" w:cs="Times New Roman"/>
          <w:sz w:val="28"/>
          <w:szCs w:val="28"/>
        </w:rPr>
        <w:t>3749</w:t>
      </w:r>
      <w:r w:rsidRPr="00FD46E2">
        <w:rPr>
          <w:rFonts w:ascii="Times New Roman" w:eastAsia="Times New Roman" w:hAnsi="Times New Roman" w:cs="Times New Roman"/>
          <w:sz w:val="28"/>
          <w:szCs w:val="28"/>
        </w:rPr>
        <w:t>/</w:t>
      </w:r>
      <w:r w:rsidR="00AF5F8D">
        <w:rPr>
          <w:rFonts w:ascii="Times New Roman" w:eastAsia="Times New Roman" w:hAnsi="Times New Roman" w:cs="Times New Roman"/>
          <w:sz w:val="28"/>
          <w:szCs w:val="28"/>
        </w:rPr>
        <w:t>BCA-C06</w:t>
      </w:r>
      <w:r w:rsidRPr="00FD46E2">
        <w:rPr>
          <w:rFonts w:ascii="Times New Roman" w:eastAsia="Times New Roman" w:hAnsi="Times New Roman" w:cs="Times New Roman"/>
          <w:sz w:val="28"/>
          <w:szCs w:val="28"/>
        </w:rPr>
        <w:t xml:space="preserve"> ngày </w:t>
      </w:r>
      <w:r w:rsidR="00AF5F8D">
        <w:rPr>
          <w:rFonts w:ascii="Times New Roman" w:eastAsia="Times New Roman" w:hAnsi="Times New Roman" w:cs="Times New Roman"/>
          <w:sz w:val="28"/>
          <w:szCs w:val="28"/>
        </w:rPr>
        <w:t>21</w:t>
      </w:r>
      <w:r w:rsidRPr="00FD46E2">
        <w:rPr>
          <w:rFonts w:ascii="Times New Roman" w:eastAsia="Times New Roman" w:hAnsi="Times New Roman" w:cs="Times New Roman"/>
          <w:sz w:val="28"/>
          <w:szCs w:val="28"/>
          <w:lang w:val="vi-VN"/>
        </w:rPr>
        <w:t>/7</w:t>
      </w:r>
      <w:r w:rsidRPr="00FD46E2">
        <w:rPr>
          <w:rFonts w:ascii="Times New Roman" w:eastAsia="Times New Roman" w:hAnsi="Times New Roman" w:cs="Times New Roman"/>
          <w:sz w:val="28"/>
          <w:szCs w:val="28"/>
        </w:rPr>
        <w:t xml:space="preserve">/2026 của Bộ </w:t>
      </w:r>
      <w:r w:rsidR="00AF5F8D">
        <w:rPr>
          <w:rFonts w:ascii="Times New Roman" w:eastAsia="Times New Roman" w:hAnsi="Times New Roman" w:cs="Times New Roman"/>
          <w:sz w:val="28"/>
          <w:szCs w:val="28"/>
        </w:rPr>
        <w:t>Công an</w:t>
      </w:r>
      <w:r w:rsidRPr="00FD46E2">
        <w:rPr>
          <w:rFonts w:ascii="Times New Roman" w:eastAsia="Times New Roman" w:hAnsi="Times New Roman" w:cs="Times New Roman"/>
          <w:sz w:val="28"/>
          <w:szCs w:val="28"/>
        </w:rPr>
        <w:t xml:space="preserve"> về việc </w:t>
      </w:r>
      <w:r w:rsidRPr="00FD46E2">
        <w:rPr>
          <w:rFonts w:ascii="Times New Roman" w:hAnsi="Times New Roman" w:cs="Times New Roman"/>
          <w:sz w:val="28"/>
          <w:szCs w:val="28"/>
        </w:rPr>
        <w:t xml:space="preserve">đề nghị </w:t>
      </w:r>
      <w:r w:rsidR="00AF5F8D">
        <w:rPr>
          <w:rFonts w:ascii="Times New Roman" w:hAnsi="Times New Roman" w:cs="Times New Roman"/>
          <w:sz w:val="28"/>
          <w:szCs w:val="28"/>
        </w:rPr>
        <w:t>cho ý kiến tham gia đối với Báo cáo giải trình tiếp thu ý kiến thẩm định hồ sơ chính sách Luật Định danh và xác thực điện tử</w:t>
      </w:r>
      <w:r w:rsidRPr="00FD46E2">
        <w:rPr>
          <w:rFonts w:ascii="Times New Roman" w:hAnsi="Times New Roman" w:cs="Times New Roman"/>
          <w:sz w:val="28"/>
          <w:szCs w:val="28"/>
          <w:lang w:val="vi-VN"/>
        </w:rPr>
        <w:t xml:space="preserve"> </w:t>
      </w:r>
      <w:r w:rsidRPr="00FD46E2">
        <w:rPr>
          <w:rFonts w:ascii="Times New Roman" w:hAnsi="Times New Roman" w:cs="Times New Roman"/>
          <w:sz w:val="28"/>
          <w:szCs w:val="28"/>
        </w:rPr>
        <w:t>(sau đây gọi</w:t>
      </w:r>
      <w:r w:rsidRPr="00FD46E2">
        <w:rPr>
          <w:rFonts w:ascii="Times New Roman" w:eastAsia="Times New Roman" w:hAnsi="Times New Roman" w:cs="Times New Roman"/>
          <w:sz w:val="28"/>
          <w:szCs w:val="28"/>
        </w:rPr>
        <w:t xml:space="preserve"> là hồ sơ Chính sách Luật) , qua nghiên cứu tài liệu, Bộ Tư pháp có một số ý kiến như sau: </w:t>
      </w:r>
    </w:p>
    <w:p w14:paraId="1CDB64C3" w14:textId="4FA92CF0" w:rsidR="00EB7297" w:rsidRDefault="00EB7297" w:rsidP="00EB7297">
      <w:pPr>
        <w:spacing w:before="120" w:after="120" w:line="360" w:lineRule="exact"/>
        <w:ind w:firstLine="720"/>
        <w:jc w:val="both"/>
        <w:rPr>
          <w:rFonts w:ascii="Times New Roman" w:eastAsia="Times New Roman" w:hAnsi="Times New Roman" w:cs="Times New Roman"/>
          <w:sz w:val="28"/>
          <w:szCs w:val="28"/>
        </w:rPr>
      </w:pPr>
      <w:r w:rsidRPr="00EB7297">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w:t>
      </w:r>
      <w:r w:rsidR="00591E40" w:rsidRPr="00FD46E2">
        <w:rPr>
          <w:rFonts w:ascii="Times New Roman" w:eastAsia="Times New Roman" w:hAnsi="Times New Roman" w:cs="Times New Roman"/>
          <w:sz w:val="28"/>
          <w:szCs w:val="28"/>
        </w:rPr>
        <w:t xml:space="preserve">Bộ Tư pháp đã có Báo cáo thẩm định số </w:t>
      </w:r>
      <w:r w:rsidR="00AF5F8D">
        <w:rPr>
          <w:rFonts w:ascii="Times New Roman" w:eastAsia="Times New Roman" w:hAnsi="Times New Roman" w:cs="Times New Roman"/>
          <w:sz w:val="28"/>
          <w:szCs w:val="28"/>
        </w:rPr>
        <w:t>389</w:t>
      </w:r>
      <w:r w:rsidR="00591E40" w:rsidRPr="00FD46E2">
        <w:rPr>
          <w:rFonts w:ascii="Times New Roman" w:eastAsia="Times New Roman" w:hAnsi="Times New Roman" w:cs="Times New Roman"/>
          <w:sz w:val="28"/>
          <w:szCs w:val="28"/>
        </w:rPr>
        <w:t xml:space="preserve">/BCTĐ-BTP ngày </w:t>
      </w:r>
      <w:r w:rsidR="00AF5F8D">
        <w:rPr>
          <w:rFonts w:ascii="Times New Roman" w:eastAsia="Times New Roman" w:hAnsi="Times New Roman" w:cs="Times New Roman"/>
          <w:sz w:val="28"/>
          <w:szCs w:val="28"/>
        </w:rPr>
        <w:t>13/7</w:t>
      </w:r>
      <w:r w:rsidR="00591E40" w:rsidRPr="00FD46E2">
        <w:rPr>
          <w:rFonts w:ascii="Times New Roman" w:eastAsia="Times New Roman" w:hAnsi="Times New Roman" w:cs="Times New Roman"/>
          <w:sz w:val="28"/>
          <w:szCs w:val="28"/>
        </w:rPr>
        <w:t>/2026 đối với hồ sơ Chính sách Luật</w:t>
      </w:r>
      <w:r w:rsidR="00AF5F8D">
        <w:rPr>
          <w:rFonts w:ascii="Times New Roman" w:eastAsia="Times New Roman" w:hAnsi="Times New Roman" w:cs="Times New Roman"/>
          <w:sz w:val="28"/>
          <w:szCs w:val="28"/>
        </w:rPr>
        <w:t xml:space="preserve"> Định danh và xác thực điện tử. </w:t>
      </w:r>
      <w:r w:rsidR="00591E40" w:rsidRPr="00FD46E2">
        <w:rPr>
          <w:rFonts w:ascii="Times New Roman" w:eastAsia="Times New Roman" w:hAnsi="Times New Roman" w:cs="Times New Roman"/>
          <w:sz w:val="28"/>
          <w:szCs w:val="28"/>
        </w:rPr>
        <w:t xml:space="preserve">Qua nghiên cứu </w:t>
      </w:r>
      <w:r w:rsidR="00AF5F8D">
        <w:rPr>
          <w:rFonts w:ascii="Times New Roman" w:eastAsia="Times New Roman" w:hAnsi="Times New Roman" w:cs="Times New Roman"/>
          <w:sz w:val="28"/>
          <w:szCs w:val="28"/>
        </w:rPr>
        <w:t xml:space="preserve">dự thảo Văn bản </w:t>
      </w:r>
      <w:r w:rsidR="00591E40" w:rsidRPr="00FD46E2">
        <w:rPr>
          <w:rFonts w:ascii="Times New Roman" w:eastAsia="Times New Roman" w:hAnsi="Times New Roman" w:cs="Times New Roman"/>
          <w:sz w:val="28"/>
          <w:szCs w:val="28"/>
        </w:rPr>
        <w:t>tiếp thu, giải trình ý kiến thẩm định</w:t>
      </w:r>
      <w:r w:rsidR="00AF5F8D">
        <w:rPr>
          <w:rFonts w:ascii="Times New Roman" w:eastAsia="Times New Roman" w:hAnsi="Times New Roman" w:cs="Times New Roman"/>
          <w:sz w:val="28"/>
          <w:szCs w:val="28"/>
        </w:rPr>
        <w:t xml:space="preserve"> đối với hồ sơ Chính sách</w:t>
      </w:r>
      <w:r w:rsidR="00591E40" w:rsidRPr="00FD46E2">
        <w:rPr>
          <w:rFonts w:ascii="Times New Roman" w:eastAsia="Times New Roman" w:hAnsi="Times New Roman" w:cs="Times New Roman"/>
          <w:sz w:val="28"/>
          <w:szCs w:val="28"/>
        </w:rPr>
        <w:t xml:space="preserve">, Bộ </w:t>
      </w:r>
      <w:r w:rsidR="00AF5F8D">
        <w:rPr>
          <w:rFonts w:ascii="Times New Roman" w:eastAsia="Times New Roman" w:hAnsi="Times New Roman" w:cs="Times New Roman"/>
          <w:sz w:val="28"/>
          <w:szCs w:val="28"/>
        </w:rPr>
        <w:t>Công an</w:t>
      </w:r>
      <w:r w:rsidR="00591E40" w:rsidRPr="00FD46E2">
        <w:rPr>
          <w:rFonts w:ascii="Times New Roman" w:eastAsia="Times New Roman" w:hAnsi="Times New Roman" w:cs="Times New Roman"/>
          <w:sz w:val="28"/>
          <w:szCs w:val="28"/>
        </w:rPr>
        <w:t xml:space="preserve"> đã tiếp thu, giải trình đầy đủ các ý kiến thẩm định của Bộ Tư pháp. </w:t>
      </w:r>
      <w:r w:rsidR="00AF5F8D">
        <w:rPr>
          <w:rFonts w:ascii="Times New Roman" w:eastAsia="Times New Roman" w:hAnsi="Times New Roman" w:cs="Times New Roman"/>
          <w:sz w:val="28"/>
          <w:szCs w:val="28"/>
        </w:rPr>
        <w:t xml:space="preserve">Ở giai đoạn Chính sách, Bộ Tư pháp cơ bản nhất trí đối với việc tiếp thu, giải trình của Bộ Công an, tuy nhiên, như đã nêu tại </w:t>
      </w:r>
      <w:r w:rsidR="00AF5F8D" w:rsidRPr="00FD46E2">
        <w:rPr>
          <w:rFonts w:ascii="Times New Roman" w:eastAsia="Times New Roman" w:hAnsi="Times New Roman" w:cs="Times New Roman"/>
          <w:sz w:val="28"/>
          <w:szCs w:val="28"/>
        </w:rPr>
        <w:t xml:space="preserve">Báo cáo thẩm định số </w:t>
      </w:r>
      <w:r w:rsidR="00AF5F8D">
        <w:rPr>
          <w:rFonts w:ascii="Times New Roman" w:eastAsia="Times New Roman" w:hAnsi="Times New Roman" w:cs="Times New Roman"/>
          <w:sz w:val="28"/>
          <w:szCs w:val="28"/>
        </w:rPr>
        <w:t>389</w:t>
      </w:r>
      <w:r w:rsidR="00AF5F8D" w:rsidRPr="00FD46E2">
        <w:rPr>
          <w:rFonts w:ascii="Times New Roman" w:eastAsia="Times New Roman" w:hAnsi="Times New Roman" w:cs="Times New Roman"/>
          <w:sz w:val="28"/>
          <w:szCs w:val="28"/>
        </w:rPr>
        <w:t>/BCTĐ-BTP</w:t>
      </w:r>
      <w:r w:rsidR="00AF5F8D">
        <w:rPr>
          <w:rFonts w:ascii="Times New Roman" w:eastAsia="Times New Roman" w:hAnsi="Times New Roman" w:cs="Times New Roman"/>
          <w:sz w:val="28"/>
          <w:szCs w:val="28"/>
        </w:rPr>
        <w:t xml:space="preserve">, </w:t>
      </w:r>
      <w:r w:rsidRPr="00EB7297">
        <w:rPr>
          <w:rFonts w:ascii="Times New Roman" w:eastAsia="Times New Roman" w:hAnsi="Times New Roman" w:cs="Times New Roman"/>
          <w:sz w:val="28"/>
          <w:szCs w:val="28"/>
        </w:rPr>
        <w:t>các chính sách đề xuất trong hồ sơ có phạm vi tác động rộng, ảnh hưởng lớn đến hoạt động quản lý nhà nước, quyền, lợi ích của cơ quan, tổ chức, cá nhân và đặc biệt là việc mở rộng đối tượng định danh điện tử, đồng thời đặt ra yêu cầu về nguồn lực</w:t>
      </w:r>
      <w:r w:rsidR="002A4CA2">
        <w:rPr>
          <w:rFonts w:ascii="Times New Roman" w:eastAsia="Times New Roman" w:hAnsi="Times New Roman" w:cs="Times New Roman"/>
          <w:sz w:val="28"/>
          <w:szCs w:val="28"/>
        </w:rPr>
        <w:t xml:space="preserve"> (bao gồm nguồn nhân lực cũng như tài chính) để</w:t>
      </w:r>
      <w:r w:rsidRPr="00EB7297">
        <w:rPr>
          <w:rFonts w:ascii="Times New Roman" w:eastAsia="Times New Roman" w:hAnsi="Times New Roman" w:cs="Times New Roman"/>
          <w:sz w:val="28"/>
          <w:szCs w:val="28"/>
        </w:rPr>
        <w:t xml:space="preserve"> tổ chức thực hiện. Do đó, trong quá trình xây dựng dự án Luật, đề nghị cơ quan chủ trì soạn thảo tiếp tục phối hợp chặt chẽ với các </w:t>
      </w:r>
      <w:r>
        <w:rPr>
          <w:rFonts w:ascii="Times New Roman" w:eastAsia="Times New Roman" w:hAnsi="Times New Roman" w:cs="Times New Roman"/>
          <w:sz w:val="28"/>
          <w:szCs w:val="28"/>
        </w:rPr>
        <w:t>B</w:t>
      </w:r>
      <w:r w:rsidRPr="00EB7297">
        <w:rPr>
          <w:rFonts w:ascii="Times New Roman" w:eastAsia="Times New Roman" w:hAnsi="Times New Roman" w:cs="Times New Roman"/>
          <w:sz w:val="28"/>
          <w:szCs w:val="28"/>
        </w:rPr>
        <w:t xml:space="preserve">ộ, ngành, địa phương, cơ quan, tổ chức và các đối tượng chịu tác động để rà soát, hoàn thiện các quy định của dự thảo Luật, bảo đảm tính hợp hiến, hợp pháp, tính thống nhất của hệ thống pháp luật, đồng thời bảo đảm tính khả thi, minh bạch, hiệu quả trong tổ chức thi hành. </w:t>
      </w:r>
      <w:r>
        <w:rPr>
          <w:rFonts w:ascii="Times New Roman" w:eastAsia="Times New Roman" w:hAnsi="Times New Roman" w:cs="Times New Roman"/>
          <w:sz w:val="28"/>
          <w:szCs w:val="28"/>
        </w:rPr>
        <w:t>Trong đó, lưu ý một số vấn đề sau:</w:t>
      </w:r>
    </w:p>
    <w:p w14:paraId="12615C81" w14:textId="2BDB2AB9" w:rsidR="006F1E90" w:rsidRPr="00EB7297" w:rsidRDefault="00EB7297" w:rsidP="00EB7297">
      <w:pPr>
        <w:spacing w:before="120" w:after="120" w:line="360" w:lineRule="exact"/>
        <w:ind w:firstLine="720"/>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1.</w:t>
      </w:r>
      <w:r w:rsidRPr="00EB7297">
        <w:rPr>
          <w:rFonts w:ascii="Times New Roman" w:eastAsia="Times New Roman" w:hAnsi="Times New Roman" w:cs="Times New Roman"/>
          <w:b/>
          <w:i/>
          <w:sz w:val="28"/>
          <w:szCs w:val="28"/>
        </w:rPr>
        <w:t xml:space="preserve">1. </w:t>
      </w:r>
      <w:r w:rsidR="006F1E90" w:rsidRPr="00EB7297">
        <w:rPr>
          <w:rFonts w:ascii="Times New Roman" w:eastAsia="Times New Roman" w:hAnsi="Times New Roman" w:cs="Times New Roman"/>
          <w:b/>
          <w:i/>
          <w:sz w:val="28"/>
          <w:szCs w:val="28"/>
        </w:rPr>
        <w:t>Về đối tượng định danh điện tử</w:t>
      </w:r>
      <w:r w:rsidR="002A4CA2">
        <w:rPr>
          <w:rFonts w:ascii="Times New Roman" w:eastAsia="Times New Roman" w:hAnsi="Times New Roman" w:cs="Times New Roman"/>
          <w:b/>
          <w:i/>
          <w:sz w:val="28"/>
          <w:szCs w:val="28"/>
        </w:rPr>
        <w:t xml:space="preserve"> (Chính sách 1)</w:t>
      </w:r>
    </w:p>
    <w:p w14:paraId="4C9CACFD" w14:textId="37703738" w:rsidR="00EB7297" w:rsidRDefault="00EB7297" w:rsidP="006F1E90">
      <w:pPr>
        <w:spacing w:before="120" w:after="12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Chính sách 1 đề xuất bổ sung phạm vi, đối tượng định danh điện tử</w:t>
      </w:r>
      <w:r w:rsidRPr="00EB7297">
        <w:rPr>
          <w:rFonts w:ascii="Times New Roman" w:eastAsia="Times New Roman" w:hAnsi="Times New Roman" w:cs="Times New Roman"/>
          <w:sz w:val="28"/>
          <w:szCs w:val="28"/>
        </w:rPr>
        <w:t xml:space="preserve"> </w:t>
      </w:r>
      <w:r w:rsidRPr="00AD47F5">
        <w:rPr>
          <w:rFonts w:ascii="Times New Roman" w:eastAsia="Times New Roman" w:hAnsi="Times New Roman" w:cs="Times New Roman"/>
          <w:sz w:val="28"/>
          <w:szCs w:val="28"/>
        </w:rPr>
        <w:t>như: các đối tượng tồn tại dư</w:t>
      </w:r>
      <w:r>
        <w:rPr>
          <w:rFonts w:ascii="Times New Roman" w:eastAsia="Times New Roman" w:hAnsi="Times New Roman" w:cs="Times New Roman"/>
          <w:sz w:val="28"/>
          <w:szCs w:val="28"/>
        </w:rPr>
        <w:t xml:space="preserve">ới dạng vật chất, phi vật chất; địa điểm, vị trí, </w:t>
      </w:r>
      <w:r w:rsidRPr="00AD47F5">
        <w:rPr>
          <w:rFonts w:ascii="Times New Roman" w:eastAsia="Times New Roman" w:hAnsi="Times New Roman" w:cs="Times New Roman"/>
          <w:sz w:val="28"/>
          <w:szCs w:val="28"/>
        </w:rPr>
        <w:t xml:space="preserve">không gian; </w:t>
      </w:r>
      <w:r>
        <w:rPr>
          <w:rFonts w:ascii="Times New Roman" w:eastAsia="Times New Roman" w:hAnsi="Times New Roman" w:cs="Times New Roman"/>
          <w:sz w:val="28"/>
          <w:szCs w:val="28"/>
        </w:rPr>
        <w:t xml:space="preserve">hoạt động, </w:t>
      </w:r>
      <w:r w:rsidRPr="00AD47F5">
        <w:rPr>
          <w:rFonts w:ascii="Times New Roman" w:eastAsia="Times New Roman" w:hAnsi="Times New Roman" w:cs="Times New Roman"/>
          <w:sz w:val="28"/>
          <w:szCs w:val="28"/>
        </w:rPr>
        <w:t xml:space="preserve">sự kiện, giao dịch, hành vi. Theo đề xuất đối tượng phải định danh điện tử là rất rộng trong hoạt động quản lý nhà nước cũng như trong hoạt động kinh tế - xã hội, </w:t>
      </w:r>
      <w:r>
        <w:rPr>
          <w:rFonts w:ascii="Times New Roman" w:eastAsia="Times New Roman" w:hAnsi="Times New Roman" w:cs="Times New Roman"/>
          <w:sz w:val="28"/>
          <w:szCs w:val="28"/>
        </w:rPr>
        <w:t xml:space="preserve">trong khi đó, tại hồ sơ Chính sách Luật chưa đưa ra các giải pháp cụ thể (để xác định phạm vi định danh đối với từng nhóm đối tượng tương ứng với thẩm quyền thực hiện định danh của các cơ quan nhà nước, tổ chức, doanh nghiệp), cũng như </w:t>
      </w:r>
      <w:r w:rsidR="00AB3C68">
        <w:rPr>
          <w:rFonts w:ascii="Times New Roman" w:eastAsia="Times New Roman" w:hAnsi="Times New Roman" w:cs="Times New Roman"/>
          <w:sz w:val="28"/>
          <w:szCs w:val="28"/>
        </w:rPr>
        <w:t xml:space="preserve">chưa rõ giải pháp để </w:t>
      </w:r>
      <w:r>
        <w:rPr>
          <w:rFonts w:ascii="Times New Roman" w:eastAsia="Times New Roman" w:hAnsi="Times New Roman" w:cs="Times New Roman"/>
          <w:sz w:val="28"/>
          <w:szCs w:val="28"/>
        </w:rPr>
        <w:t xml:space="preserve">xử lý mối quan hệ giữa quy định về định danh điện tử tại hồ sơ Chính sách Luật với việc định danh điện tử hoặc các hình thức quản lý khác có tính chất tương tự định danh điện tử tại các văn bản </w:t>
      </w:r>
      <w:r w:rsidR="00AB3C68">
        <w:rPr>
          <w:rFonts w:ascii="Times New Roman" w:eastAsia="Times New Roman" w:hAnsi="Times New Roman" w:cs="Times New Roman"/>
          <w:sz w:val="28"/>
          <w:szCs w:val="28"/>
        </w:rPr>
        <w:t xml:space="preserve">luật </w:t>
      </w:r>
      <w:r>
        <w:rPr>
          <w:rFonts w:ascii="Times New Roman" w:eastAsia="Times New Roman" w:hAnsi="Times New Roman" w:cs="Times New Roman"/>
          <w:sz w:val="28"/>
          <w:szCs w:val="28"/>
        </w:rPr>
        <w:t xml:space="preserve">có liên quan. </w:t>
      </w:r>
      <w:r>
        <w:rPr>
          <w:rFonts w:ascii="Times New Roman" w:eastAsia="Times New Roman" w:hAnsi="Times New Roman" w:cs="Times New Roman"/>
          <w:sz w:val="28"/>
          <w:szCs w:val="28"/>
        </w:rPr>
        <w:lastRenderedPageBreak/>
        <w:t xml:space="preserve">Vì vậy, đề nghị cơ quan chủ trì soạn thảo rà soát, nghiên cứu trong quá trình quy phạm hóa Chính sách để xác định </w:t>
      </w:r>
      <w:r w:rsidRPr="00AD47F5">
        <w:rPr>
          <w:rFonts w:ascii="Times New Roman" w:eastAsia="Times New Roman" w:hAnsi="Times New Roman" w:cs="Times New Roman"/>
          <w:sz w:val="28"/>
          <w:szCs w:val="28"/>
        </w:rPr>
        <w:t>rõ phạm vi/nội hàm đối tượng định danh điện tử hoặc giới hạn đối tượng cần định danh điện tử theo hướng định danh theo các lớp/tầng khác nhau như: định danh pháp lý (thông qua số đăng ký lưu hành, mã HS, giấy chứng nhận…); định danh truy xuất dữ liệu (thông qua nhãn, mã truy xuất nguồn gốc…); định danh quản lý nhà nước…</w:t>
      </w:r>
    </w:p>
    <w:p w14:paraId="0E0A2022" w14:textId="5AB45C9F" w:rsidR="00EB7297" w:rsidRDefault="00EB7297" w:rsidP="006F1E90">
      <w:pPr>
        <w:spacing w:before="120" w:after="120" w:line="360" w:lineRule="exact"/>
        <w:ind w:firstLine="720"/>
        <w:jc w:val="both"/>
        <w:rPr>
          <w:rFonts w:ascii="Times New Roman" w:eastAsia="Times New Roman" w:hAnsi="Times New Roman" w:cs="Times New Roman"/>
          <w:bCs/>
          <w:iCs/>
          <w:sz w:val="28"/>
          <w:szCs w:val="28"/>
        </w:rPr>
      </w:pPr>
      <w:r w:rsidRPr="002A4CA2">
        <w:rPr>
          <w:rFonts w:ascii="Times New Roman" w:eastAsia="Times New Roman" w:hAnsi="Times New Roman" w:cs="Times New Roman"/>
          <w:b/>
          <w:i/>
          <w:sz w:val="28"/>
          <w:szCs w:val="28"/>
        </w:rPr>
        <w:t>1.2.</w:t>
      </w:r>
      <w:r>
        <w:rPr>
          <w:rFonts w:ascii="Times New Roman" w:eastAsia="Times New Roman" w:hAnsi="Times New Roman" w:cs="Times New Roman"/>
          <w:sz w:val="28"/>
          <w:szCs w:val="28"/>
        </w:rPr>
        <w:t xml:space="preserve"> </w:t>
      </w:r>
      <w:r w:rsidR="002A4CA2">
        <w:rPr>
          <w:rFonts w:ascii="Times New Roman" w:eastAsia="Times New Roman" w:hAnsi="Times New Roman" w:cs="Times New Roman"/>
          <w:sz w:val="28"/>
          <w:szCs w:val="28"/>
        </w:rPr>
        <w:t xml:space="preserve">Về việc </w:t>
      </w:r>
      <w:r w:rsidR="002A4CA2" w:rsidRPr="002A4CA2">
        <w:rPr>
          <w:rFonts w:ascii="Times New Roman" w:eastAsia="Times New Roman" w:hAnsi="Times New Roman" w:cs="Times New Roman"/>
          <w:bCs/>
          <w:iCs/>
          <w:sz w:val="28"/>
          <w:szCs w:val="28"/>
        </w:rPr>
        <w:t>xây dựng cơ sở dữ liệu quốc gia về định danh và xác thực điện tử</w:t>
      </w:r>
      <w:r w:rsidR="002A4CA2">
        <w:rPr>
          <w:rFonts w:ascii="Times New Roman" w:eastAsia="Times New Roman" w:hAnsi="Times New Roman" w:cs="Times New Roman"/>
          <w:bCs/>
          <w:iCs/>
          <w:sz w:val="28"/>
          <w:szCs w:val="28"/>
        </w:rPr>
        <w:t>, phát triển Ứng dụng định danh quốc gia (tập trung vào một trong những chức năng như: tích hợp cấp, sử dụng chữ ký số công cộng và phương thức xác thực khác phục vụ dịch vụ công, chuyển đổi số; tích hợp nền tảng thanh toán quốc gia phục vụ an sinh xã hội) (Chính sách 2)</w:t>
      </w:r>
    </w:p>
    <w:p w14:paraId="5EBDDF22" w14:textId="42B0F1DD" w:rsidR="007849C5" w:rsidRDefault="008907EA" w:rsidP="00AC171B">
      <w:pPr>
        <w:spacing w:before="120" w:after="120" w:line="360" w:lineRule="exact"/>
        <w:ind w:firstLine="720"/>
        <w:jc w:val="both"/>
        <w:rPr>
          <w:rFonts w:ascii="Times New Roman" w:eastAsia="Times New Roman" w:hAnsi="Times New Roman" w:cs="Times New Roman"/>
          <w:bCs/>
          <w:iCs/>
          <w:sz w:val="28"/>
          <w:szCs w:val="28"/>
        </w:rPr>
      </w:pPr>
      <w:r w:rsidRPr="008907EA">
        <w:rPr>
          <w:rFonts w:ascii="Times New Roman" w:eastAsia="Times New Roman" w:hAnsi="Times New Roman" w:cs="Times New Roman"/>
          <w:bCs/>
          <w:iCs/>
          <w:sz w:val="28"/>
          <w:szCs w:val="28"/>
        </w:rPr>
        <w:t xml:space="preserve">Như đã nêu tại Báo cáo thẩm định số </w:t>
      </w:r>
      <w:r w:rsidRPr="008907EA">
        <w:rPr>
          <w:rFonts w:ascii="Times New Roman" w:eastAsia="Times New Roman" w:hAnsi="Times New Roman" w:cs="Times New Roman"/>
          <w:sz w:val="28"/>
          <w:szCs w:val="28"/>
        </w:rPr>
        <w:t xml:space="preserve">389/BCTĐ-BTP, hiện nay, liên quan đến cơ sở dữ liệu, hệ thống thông tin định danh và xác thực điện tử, pháp luật hiện hành đã có nhiều văn bản quy định về vấn đề này, hơn nữa, điểm đ khoản 3 Điều 40 Luật Giao dịch điện tử quy định </w:t>
      </w:r>
      <w:r w:rsidRPr="008907EA">
        <w:rPr>
          <w:rFonts w:ascii="Times New Roman" w:eastAsia="Times New Roman" w:hAnsi="Times New Roman" w:cs="Times New Roman"/>
          <w:i/>
          <w:iCs/>
          <w:sz w:val="28"/>
          <w:szCs w:val="28"/>
        </w:rPr>
        <w:t>Chính phủ quy định việc xây dựng, cập nhật, duy trì và khai thác, sử dụng cơ sở dữ liệu quốc gia; quy định việc chia sẻ cơ sở dữ liệu quốc gia với cơ sở dữ liệu của cơ quan khác của Nhà nước.</w:t>
      </w:r>
      <w:r w:rsidRPr="008907EA">
        <w:rPr>
          <w:rFonts w:ascii="Times New Roman" w:eastAsia="Times New Roman" w:hAnsi="Times New Roman" w:cs="Times New Roman"/>
          <w:sz w:val="28"/>
          <w:szCs w:val="28"/>
        </w:rPr>
        <w:t xml:space="preserve"> Theo đó, thẩm quyền quy định việc xây dựng, cập nhật, duy trì, khai thác và sử dụng cơ sở dữ liệu quốc gia thuộc Chính phủ.</w:t>
      </w:r>
      <w:r w:rsidR="008F0205">
        <w:rPr>
          <w:rFonts w:ascii="Times New Roman" w:eastAsia="Times New Roman" w:hAnsi="Times New Roman" w:cs="Times New Roman"/>
          <w:sz w:val="28"/>
          <w:szCs w:val="28"/>
        </w:rPr>
        <w:t xml:space="preserve"> </w:t>
      </w:r>
      <w:bookmarkStart w:id="0" w:name="_GoBack"/>
      <w:bookmarkEnd w:id="0"/>
      <w:r w:rsidRPr="008907EA">
        <w:rPr>
          <w:rFonts w:ascii="Times New Roman" w:eastAsia="Times New Roman" w:hAnsi="Times New Roman" w:cs="Times New Roman"/>
          <w:sz w:val="28"/>
          <w:szCs w:val="28"/>
        </w:rPr>
        <w:t xml:space="preserve">Bên cạnh đó, </w:t>
      </w:r>
      <w:r>
        <w:rPr>
          <w:rFonts w:ascii="Times New Roman" w:eastAsia="Times New Roman" w:hAnsi="Times New Roman" w:cs="Times New Roman"/>
          <w:sz w:val="28"/>
          <w:szCs w:val="28"/>
        </w:rPr>
        <w:t xml:space="preserve">đối với việc </w:t>
      </w:r>
      <w:r>
        <w:rPr>
          <w:rFonts w:ascii="Times New Roman" w:eastAsia="Times New Roman" w:hAnsi="Times New Roman" w:cs="Times New Roman"/>
          <w:bCs/>
          <w:iCs/>
          <w:sz w:val="28"/>
          <w:szCs w:val="28"/>
        </w:rPr>
        <w:t xml:space="preserve">tích hợp </w:t>
      </w:r>
      <w:r w:rsidRPr="00AC171B">
        <w:rPr>
          <w:rFonts w:ascii="Times New Roman" w:eastAsia="Times New Roman" w:hAnsi="Times New Roman" w:cs="Times New Roman"/>
          <w:bCs/>
          <w:i/>
          <w:iCs/>
          <w:sz w:val="28"/>
          <w:szCs w:val="28"/>
        </w:rPr>
        <w:t>cấp, sử dụng chữ ký số công cộng và phương thức xác thực khác phục vụ dịch vụ công, chuyển đổi số</w:t>
      </w:r>
      <w:r>
        <w:rPr>
          <w:rFonts w:ascii="Times New Roman" w:eastAsia="Times New Roman" w:hAnsi="Times New Roman" w:cs="Times New Roman"/>
          <w:bCs/>
          <w:iCs/>
          <w:sz w:val="28"/>
          <w:szCs w:val="28"/>
        </w:rPr>
        <w:t xml:space="preserve"> và </w:t>
      </w:r>
      <w:r w:rsidRPr="00AC171B">
        <w:rPr>
          <w:rFonts w:ascii="Times New Roman" w:eastAsia="Times New Roman" w:hAnsi="Times New Roman" w:cs="Times New Roman"/>
          <w:bCs/>
          <w:i/>
          <w:iCs/>
          <w:sz w:val="28"/>
          <w:szCs w:val="28"/>
        </w:rPr>
        <w:t>nền tảng thanh toán quốc gia phục vụ an sinh xã hội</w:t>
      </w:r>
      <w:r w:rsidR="00AC171B">
        <w:rPr>
          <w:rFonts w:ascii="Times New Roman" w:eastAsia="Times New Roman" w:hAnsi="Times New Roman" w:cs="Times New Roman"/>
          <w:bCs/>
          <w:iCs/>
          <w:sz w:val="28"/>
          <w:szCs w:val="28"/>
        </w:rPr>
        <w:t xml:space="preserve"> vào Ứng dụng định danh quốc gia</w:t>
      </w:r>
      <w:r w:rsidR="007849C5">
        <w:rPr>
          <w:rFonts w:ascii="Times New Roman" w:eastAsia="Times New Roman" w:hAnsi="Times New Roman" w:cs="Times New Roman"/>
          <w:bCs/>
          <w:iCs/>
          <w:sz w:val="28"/>
          <w:szCs w:val="28"/>
        </w:rPr>
        <w:t xml:space="preserve"> là cần cân nhắc thêm về tính khả thi của giải pháp này, vì những lý do sau:</w:t>
      </w:r>
    </w:p>
    <w:p w14:paraId="2A3E2F77" w14:textId="45CE9EF7" w:rsidR="007849C5" w:rsidRPr="00AD47F5" w:rsidRDefault="007849C5" w:rsidP="00AB3C68">
      <w:pPr>
        <w:spacing w:before="120" w:after="120" w:line="360" w:lineRule="exact"/>
        <w:ind w:firstLine="720"/>
        <w:jc w:val="both"/>
        <w:rPr>
          <w:rFonts w:ascii="Times New Roman" w:eastAsia="Times New Roman" w:hAnsi="Times New Roman" w:cs="Times New Roman"/>
          <w:sz w:val="28"/>
          <w:szCs w:val="28"/>
        </w:rPr>
      </w:pPr>
      <w:r w:rsidRPr="00AB3C68">
        <w:rPr>
          <w:rFonts w:ascii="Times New Roman" w:eastAsia="Times New Roman" w:hAnsi="Times New Roman" w:cs="Times New Roman"/>
          <w:bCs/>
          <w:i/>
          <w:iCs/>
          <w:sz w:val="28"/>
          <w:szCs w:val="28"/>
        </w:rPr>
        <w:t>Thứ nhất</w:t>
      </w:r>
      <w:r>
        <w:rPr>
          <w:rFonts w:ascii="Times New Roman" w:eastAsia="Times New Roman" w:hAnsi="Times New Roman" w:cs="Times New Roman"/>
          <w:bCs/>
          <w:iCs/>
          <w:sz w:val="28"/>
          <w:szCs w:val="28"/>
        </w:rPr>
        <w:t xml:space="preserve">, </w:t>
      </w:r>
      <w:r w:rsidR="00AC171B">
        <w:rPr>
          <w:rFonts w:ascii="Times New Roman" w:eastAsia="Times New Roman" w:hAnsi="Times New Roman" w:cs="Times New Roman"/>
          <w:bCs/>
          <w:iCs/>
          <w:sz w:val="28"/>
          <w:szCs w:val="28"/>
        </w:rPr>
        <w:t xml:space="preserve">tại </w:t>
      </w:r>
      <w:r w:rsidR="008907EA" w:rsidRPr="00AD47F5">
        <w:rPr>
          <w:rFonts w:ascii="Times New Roman" w:eastAsia="Times New Roman" w:hAnsi="Times New Roman" w:cs="Times New Roman"/>
          <w:sz w:val="28"/>
          <w:szCs w:val="28"/>
        </w:rPr>
        <w:t xml:space="preserve">hồ sơ Chính sách Luật mới chỉ </w:t>
      </w:r>
      <w:r w:rsidR="00AC171B">
        <w:rPr>
          <w:rFonts w:ascii="Times New Roman" w:eastAsia="Times New Roman" w:hAnsi="Times New Roman" w:cs="Times New Roman"/>
          <w:sz w:val="28"/>
          <w:szCs w:val="28"/>
        </w:rPr>
        <w:t xml:space="preserve">xử lý </w:t>
      </w:r>
      <w:r w:rsidR="008907EA" w:rsidRPr="00AD47F5">
        <w:rPr>
          <w:rFonts w:ascii="Times New Roman" w:eastAsia="Times New Roman" w:hAnsi="Times New Roman" w:cs="Times New Roman"/>
          <w:sz w:val="28"/>
          <w:szCs w:val="28"/>
        </w:rPr>
        <w:t>về kỹ thuật tên gọi chữ ký số mà chưa xử lý mối quan hệ giữa các cơ quan quản lý nhà nước trong việc quản lý chữ ký số (Bộ Khoa học và Công nghệ, Ban Cơ yếu Chính phủ)</w:t>
      </w:r>
      <w:r w:rsidR="00AB3C68">
        <w:rPr>
          <w:rFonts w:ascii="Times New Roman" w:eastAsia="Times New Roman" w:hAnsi="Times New Roman" w:cs="Times New Roman"/>
          <w:sz w:val="28"/>
          <w:szCs w:val="28"/>
        </w:rPr>
        <w:t xml:space="preserve"> cũng như việc xử lý đối với </w:t>
      </w:r>
      <w:r w:rsidR="00AB3C68" w:rsidRPr="006C3B1F">
        <w:rPr>
          <w:rFonts w:ascii="Times New Roman" w:eastAsia="Times New Roman" w:hAnsi="Times New Roman" w:cs="Times New Roman"/>
          <w:spacing w:val="-2"/>
          <w:sz w:val="28"/>
          <w:szCs w:val="28"/>
        </w:rPr>
        <w:t>hệ thống chứng thực chữ ký số công cộng (như: hạ tầng kỹ thuật, các nền tảng tích hợp và mạng lưới tổ chức cung cấp dịch vụ chứng thực chữ ký số công cộng…) đã được đầu tư và sử dụng ổn định</w:t>
      </w:r>
      <w:r w:rsidR="008907EA" w:rsidRPr="00AD47F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AD47F5">
        <w:rPr>
          <w:rFonts w:ascii="Times New Roman" w:eastAsia="Times New Roman" w:hAnsi="Times New Roman" w:cs="Times New Roman"/>
          <w:sz w:val="28"/>
          <w:szCs w:val="28"/>
        </w:rPr>
        <w:t>Do đó, để tận dụng hạ tầng kỹ thuật đã được đầu tư, tránh trùng lặp</w:t>
      </w:r>
      <w:r>
        <w:rPr>
          <w:rFonts w:ascii="Times New Roman" w:eastAsia="Times New Roman" w:hAnsi="Times New Roman" w:cs="Times New Roman"/>
          <w:sz w:val="28"/>
          <w:szCs w:val="28"/>
        </w:rPr>
        <w:t xml:space="preserve">, </w:t>
      </w:r>
      <w:r w:rsidRPr="00AD47F5">
        <w:rPr>
          <w:rFonts w:ascii="Times New Roman" w:eastAsia="Times New Roman" w:hAnsi="Times New Roman" w:cs="Times New Roman"/>
          <w:sz w:val="28"/>
          <w:szCs w:val="28"/>
        </w:rPr>
        <w:t>bảo đảm phù hợp với chủ trương khai thác hiệu quả hạ tầng số hiện có, đề nghị nghiên cứu theo hướng Ứng dụng VNeID nên đóng vai trò là nền tảng tích hợp định dan</w:t>
      </w:r>
      <w:r>
        <w:rPr>
          <w:rFonts w:ascii="Times New Roman" w:eastAsia="Times New Roman" w:hAnsi="Times New Roman" w:cs="Times New Roman"/>
          <w:sz w:val="28"/>
          <w:szCs w:val="28"/>
        </w:rPr>
        <w:t>h</w:t>
      </w:r>
      <w:r w:rsidR="00887CC6">
        <w:rPr>
          <w:rFonts w:ascii="Times New Roman" w:eastAsia="Times New Roman" w:hAnsi="Times New Roman" w:cs="Times New Roman"/>
          <w:sz w:val="28"/>
          <w:szCs w:val="28"/>
        </w:rPr>
        <w:t xml:space="preserve"> vào hạ tầng chữ ký số hiện có.</w:t>
      </w:r>
    </w:p>
    <w:p w14:paraId="178BDAFD" w14:textId="069F1820" w:rsidR="00887CC6" w:rsidRPr="00AD47F5" w:rsidRDefault="007849C5" w:rsidP="00887CC6">
      <w:pPr>
        <w:spacing w:before="120" w:after="120" w:line="360" w:lineRule="exact"/>
        <w:ind w:firstLine="720"/>
        <w:jc w:val="both"/>
        <w:rPr>
          <w:rFonts w:ascii="Times New Roman" w:eastAsia="Times New Roman" w:hAnsi="Times New Roman" w:cs="Times New Roman"/>
          <w:sz w:val="28"/>
          <w:szCs w:val="28"/>
        </w:rPr>
      </w:pPr>
      <w:r w:rsidRPr="00AB3C68">
        <w:rPr>
          <w:rFonts w:ascii="Times New Roman" w:eastAsia="Times New Roman" w:hAnsi="Times New Roman" w:cs="Times New Roman"/>
          <w:i/>
          <w:sz w:val="28"/>
          <w:szCs w:val="28"/>
        </w:rPr>
        <w:t>Thứ hai</w:t>
      </w:r>
      <w:r>
        <w:rPr>
          <w:rFonts w:ascii="Times New Roman" w:eastAsia="Times New Roman" w:hAnsi="Times New Roman" w:cs="Times New Roman"/>
          <w:sz w:val="28"/>
          <w:szCs w:val="28"/>
        </w:rPr>
        <w:t xml:space="preserve">, </w:t>
      </w:r>
      <w:r w:rsidRPr="00AD47F5">
        <w:rPr>
          <w:rFonts w:ascii="Times New Roman" w:eastAsia="Times New Roman" w:hAnsi="Times New Roman" w:cs="Times New Roman"/>
          <w:sz w:val="28"/>
          <w:szCs w:val="28"/>
        </w:rPr>
        <w:t>cần xác định rõ vai trò của Ứng dụng VNeID cung cấp các tiện ích công gắn với quản lý nhà nước, vì vậy, việc tích hợp các dịch vụ tài chính nên được xem xét theo hướng sử dụng ứng dụng như một phương thức xác thực, khởi tạo hoặc kết nối đến các nền tảng cung ứng dịch vụ, thay vì phát triển thành một nền tảng thanh toán hoặc ứng dụng tài chính đa năng.</w:t>
      </w:r>
      <w:r>
        <w:rPr>
          <w:rFonts w:ascii="Times New Roman" w:eastAsia="Times New Roman" w:hAnsi="Times New Roman" w:cs="Times New Roman"/>
          <w:sz w:val="28"/>
          <w:szCs w:val="28"/>
        </w:rPr>
        <w:t xml:space="preserve"> Hơn nữa, việc </w:t>
      </w:r>
      <w:r w:rsidRPr="00AD47F5">
        <w:rPr>
          <w:rFonts w:ascii="Times New Roman" w:eastAsia="Times New Roman" w:hAnsi="Times New Roman" w:cs="Times New Roman"/>
          <w:sz w:val="28"/>
          <w:szCs w:val="28"/>
        </w:rPr>
        <w:t xml:space="preserve">mở rộng chức năng của Ứng dụng VNeID để trực tiếp thực hiện tích hợp toàn diện các giao dịch </w:t>
      </w:r>
      <w:r w:rsidRPr="00AD47F5">
        <w:rPr>
          <w:rFonts w:ascii="Times New Roman" w:eastAsia="Times New Roman" w:hAnsi="Times New Roman" w:cs="Times New Roman"/>
          <w:sz w:val="28"/>
          <w:szCs w:val="28"/>
        </w:rPr>
        <w:lastRenderedPageBreak/>
        <w:t xml:space="preserve">có thể tăng thêm gánh nặng về kinh phí cả từ cơ quan nhà nước và tổ chức, cá nhân có liên quan. </w:t>
      </w:r>
      <w:r>
        <w:rPr>
          <w:rFonts w:ascii="Times New Roman" w:eastAsia="Times New Roman" w:hAnsi="Times New Roman" w:cs="Times New Roman"/>
          <w:sz w:val="28"/>
          <w:szCs w:val="28"/>
        </w:rPr>
        <w:t>Trong khi đó</w:t>
      </w:r>
      <w:r w:rsidRPr="00AD47F5">
        <w:rPr>
          <w:rFonts w:ascii="Times New Roman" w:eastAsia="Times New Roman" w:hAnsi="Times New Roman" w:cs="Times New Roman"/>
          <w:sz w:val="28"/>
          <w:szCs w:val="28"/>
        </w:rPr>
        <w:t>, các tài khoản thanh toán đã được xác thực điện tử và gắn với danh tính điện tử của tổ chức, cá nhân.</w:t>
      </w:r>
      <w:r>
        <w:rPr>
          <w:rFonts w:ascii="Times New Roman" w:eastAsia="Times New Roman" w:hAnsi="Times New Roman" w:cs="Times New Roman"/>
          <w:sz w:val="28"/>
          <w:szCs w:val="28"/>
        </w:rPr>
        <w:t xml:space="preserve"> Do đó, đề nghị nghiên cứu theo hướng </w:t>
      </w:r>
      <w:r w:rsidR="00887CC6" w:rsidRPr="00AD47F5">
        <w:rPr>
          <w:rFonts w:ascii="Times New Roman" w:eastAsia="Times New Roman" w:hAnsi="Times New Roman" w:cs="Times New Roman"/>
          <w:sz w:val="28"/>
          <w:szCs w:val="28"/>
        </w:rPr>
        <w:t xml:space="preserve">chỉ giới hạn ở các chức năng phục vụ quản lý nhà nước (có thể là chi trả các </w:t>
      </w:r>
      <w:r w:rsidR="00887CC6" w:rsidRPr="00AD47F5">
        <w:rPr>
          <w:rFonts w:ascii="Times New Roman" w:eastAsia="Times New Roman" w:hAnsi="Times New Roman" w:cs="Times New Roman"/>
          <w:i/>
          <w:iCs/>
          <w:sz w:val="28"/>
          <w:szCs w:val="28"/>
        </w:rPr>
        <w:t>hoạt động an sinh từ ngân sách nhà nước</w:t>
      </w:r>
      <w:r w:rsidR="00887CC6" w:rsidRPr="00AD47F5">
        <w:rPr>
          <w:rFonts w:ascii="Times New Roman" w:eastAsia="Times New Roman" w:hAnsi="Times New Roman" w:cs="Times New Roman"/>
          <w:sz w:val="28"/>
          <w:szCs w:val="28"/>
        </w:rPr>
        <w:t>), hỗ trợ người dân tra cứu, tiếp nhận thông tin, xác thực danh tính và kết nối với các hệ thống chi trả, thanh toán của cơ quan có thẩm quyền hoặc của các tổ</w:t>
      </w:r>
      <w:r w:rsidR="00887CC6">
        <w:rPr>
          <w:rFonts w:ascii="Times New Roman" w:eastAsia="Times New Roman" w:hAnsi="Times New Roman" w:cs="Times New Roman"/>
          <w:sz w:val="28"/>
          <w:szCs w:val="28"/>
        </w:rPr>
        <w:t xml:space="preserve"> chức cung ứng dịch vụ hợp pháp</w:t>
      </w:r>
      <w:r w:rsidR="00887CC6" w:rsidRPr="00AD47F5">
        <w:rPr>
          <w:rFonts w:ascii="Times New Roman" w:eastAsia="Times New Roman" w:hAnsi="Times New Roman" w:cs="Times New Roman"/>
          <w:sz w:val="28"/>
          <w:szCs w:val="28"/>
        </w:rPr>
        <w:t>.</w:t>
      </w:r>
    </w:p>
    <w:p w14:paraId="36FE8875" w14:textId="55541D9F" w:rsidR="001C734A" w:rsidRPr="00FD46E2" w:rsidRDefault="00EB7297" w:rsidP="00AF5F8D">
      <w:pPr>
        <w:spacing w:before="120" w:after="120" w:line="360" w:lineRule="exact"/>
        <w:ind w:firstLine="720"/>
        <w:jc w:val="both"/>
        <w:rPr>
          <w:rFonts w:ascii="Times New Roman" w:eastAsia="Times New Roman" w:hAnsi="Times New Roman" w:cs="Times New Roman"/>
          <w:bCs/>
          <w:sz w:val="28"/>
          <w:szCs w:val="28"/>
          <w:lang w:val="vi-VN"/>
        </w:rPr>
      </w:pPr>
      <w:r>
        <w:rPr>
          <w:rFonts w:ascii="Times New Roman" w:eastAsia="Times New Roman" w:hAnsi="Times New Roman" w:cs="Times New Roman"/>
          <w:b/>
          <w:sz w:val="28"/>
          <w:szCs w:val="28"/>
        </w:rPr>
        <w:t>2</w:t>
      </w:r>
      <w:r w:rsidR="001C734A" w:rsidRPr="00FD46E2">
        <w:rPr>
          <w:rFonts w:ascii="Times New Roman" w:eastAsia="Times New Roman" w:hAnsi="Times New Roman" w:cs="Times New Roman"/>
          <w:b/>
          <w:sz w:val="28"/>
          <w:szCs w:val="28"/>
          <w:lang w:val="vi-VN"/>
        </w:rPr>
        <w:t>.</w:t>
      </w:r>
      <w:r w:rsidR="001C734A" w:rsidRPr="00FD46E2">
        <w:rPr>
          <w:rFonts w:ascii="Times New Roman" w:eastAsia="Times New Roman" w:hAnsi="Times New Roman" w:cs="Times New Roman"/>
          <w:bCs/>
          <w:sz w:val="28"/>
          <w:szCs w:val="28"/>
          <w:lang w:val="vi-VN"/>
        </w:rPr>
        <w:t xml:space="preserve"> Đề nghị cơ quan chủ trì soạn thảo hoàn thiện hồ sơ Chính sách Luật theo quy định của Luật Ban hành văn bản quy phạm pháp luật năm 2025 (sửa đổi, bổ sung bởi Luật số 87/2025/QH15)</w:t>
      </w:r>
      <w:r w:rsidR="00FD46E2" w:rsidRPr="00FD46E2">
        <w:rPr>
          <w:rFonts w:ascii="Times New Roman" w:eastAsia="Times New Roman" w:hAnsi="Times New Roman" w:cs="Times New Roman"/>
          <w:bCs/>
          <w:sz w:val="28"/>
          <w:szCs w:val="28"/>
          <w:lang w:val="vi-VN"/>
        </w:rPr>
        <w:t xml:space="preserve"> và </w:t>
      </w:r>
      <w:r w:rsidR="00FD46E2" w:rsidRPr="00FD46E2">
        <w:rPr>
          <w:rFonts w:ascii="Times New Roman" w:hAnsi="Times New Roman" w:cs="Times New Roman"/>
          <w:color w:val="000000"/>
          <w:sz w:val="28"/>
          <w:szCs w:val="28"/>
          <w:lang w:val="vi-VN"/>
        </w:rPr>
        <w:t>gửi Văn phòng Chính phủ để tiếp tục thực hiện các trình tự, thủ tục theo quy định tại Điều 15 Nghị định số 191/2026/NĐ-CP ngày 29/5/2026 của Chính phủ về Quy chế làm việc của Chính phủ.</w:t>
      </w:r>
    </w:p>
    <w:p w14:paraId="5DC5B583" w14:textId="42C729CB" w:rsidR="00591E40" w:rsidRPr="00591E40" w:rsidRDefault="00591E40" w:rsidP="00AF5F8D">
      <w:pPr>
        <w:spacing w:before="120" w:after="120" w:line="360" w:lineRule="exact"/>
        <w:ind w:firstLine="720"/>
        <w:jc w:val="both"/>
        <w:rPr>
          <w:rFonts w:ascii="Times New Roman" w:eastAsia="Times New Roman" w:hAnsi="Times New Roman" w:cs="Times New Roman"/>
          <w:sz w:val="28"/>
          <w:szCs w:val="20"/>
          <w:lang w:val="it-IT"/>
        </w:rPr>
      </w:pPr>
      <w:r w:rsidRPr="00591E40">
        <w:rPr>
          <w:rFonts w:ascii="Times New Roman" w:eastAsia="Times New Roman" w:hAnsi="Times New Roman" w:cs="Times New Roman"/>
          <w:sz w:val="28"/>
          <w:szCs w:val="20"/>
          <w:lang w:val="it-IT"/>
        </w:rPr>
        <w:t xml:space="preserve">Trên đây là ý kiến của Bộ Tư pháp về các nội dung tiếp thu, giải trình của Bộ </w:t>
      </w:r>
      <w:r w:rsidR="00511C95">
        <w:rPr>
          <w:rFonts w:ascii="Times New Roman" w:eastAsia="Times New Roman" w:hAnsi="Times New Roman" w:cs="Times New Roman"/>
          <w:sz w:val="28"/>
          <w:szCs w:val="20"/>
          <w:lang w:val="it-IT"/>
        </w:rPr>
        <w:t>Công an</w:t>
      </w:r>
      <w:r w:rsidRPr="00591E40">
        <w:rPr>
          <w:rFonts w:ascii="Times New Roman" w:eastAsia="Times New Roman" w:hAnsi="Times New Roman" w:cs="Times New Roman"/>
          <w:sz w:val="28"/>
          <w:szCs w:val="20"/>
          <w:lang w:val="it-IT"/>
        </w:rPr>
        <w:t xml:space="preserve"> đối với ý kiến thẩm định hồ sơ </w:t>
      </w:r>
      <w:r w:rsidR="00511C95">
        <w:rPr>
          <w:rFonts w:ascii="Times New Roman" w:eastAsia="Times New Roman" w:hAnsi="Times New Roman" w:cs="Times New Roman"/>
          <w:sz w:val="28"/>
          <w:szCs w:val="20"/>
          <w:lang w:val="it-IT"/>
        </w:rPr>
        <w:t>C</w:t>
      </w:r>
      <w:r w:rsidRPr="00591E40">
        <w:rPr>
          <w:rFonts w:ascii="Times New Roman" w:eastAsia="Times New Roman" w:hAnsi="Times New Roman" w:cs="Times New Roman"/>
          <w:sz w:val="28"/>
          <w:szCs w:val="20"/>
          <w:lang w:val="it-IT"/>
        </w:rPr>
        <w:t xml:space="preserve">hính sách Luật </w:t>
      </w:r>
      <w:r w:rsidR="00511C95">
        <w:rPr>
          <w:rFonts w:ascii="Times New Roman" w:eastAsia="Times New Roman" w:hAnsi="Times New Roman" w:cs="Times New Roman"/>
          <w:sz w:val="28"/>
          <w:szCs w:val="20"/>
          <w:lang w:val="it-IT"/>
        </w:rPr>
        <w:t>Định danh và xác thực điện tử</w:t>
      </w:r>
      <w:r w:rsidRPr="00591E40">
        <w:rPr>
          <w:rFonts w:ascii="Times New Roman" w:eastAsia="Times New Roman" w:hAnsi="Times New Roman" w:cs="Times New Roman"/>
          <w:sz w:val="28"/>
          <w:szCs w:val="20"/>
          <w:lang w:val="it-IT"/>
        </w:rPr>
        <w:t>, xin gửi Quý cơ quan tổng hợp./.</w:t>
      </w:r>
    </w:p>
    <w:p w14:paraId="04D14799" w14:textId="77777777" w:rsidR="00591E40" w:rsidRPr="00591E40" w:rsidRDefault="00591E40" w:rsidP="00591E40">
      <w:pPr>
        <w:spacing w:before="120" w:after="120" w:line="340" w:lineRule="exact"/>
        <w:ind w:firstLine="720"/>
        <w:jc w:val="both"/>
        <w:rPr>
          <w:rFonts w:ascii="Times New Roman" w:hAnsi="Times New Roman" w:cs="Times New Roman"/>
          <w:color w:val="000000"/>
          <w:sz w:val="28"/>
          <w:szCs w:val="28"/>
          <w:shd w:val="clear" w:color="auto" w:fill="FFFFFF"/>
          <w:lang w:val="it-IT"/>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119"/>
      </w:tblGrid>
      <w:tr w:rsidR="00591E40" w:rsidRPr="00591E40" w14:paraId="4C63B5A8" w14:textId="77777777" w:rsidTr="006926CF">
        <w:tc>
          <w:tcPr>
            <w:tcW w:w="4770" w:type="dxa"/>
            <w:hideMark/>
          </w:tcPr>
          <w:p w14:paraId="6BB4665C" w14:textId="77777777" w:rsidR="00591E40" w:rsidRPr="00591E40" w:rsidRDefault="00591E40" w:rsidP="006926CF">
            <w:pPr>
              <w:spacing w:after="0"/>
              <w:jc w:val="both"/>
              <w:outlineLvl w:val="0"/>
              <w:rPr>
                <w:b/>
                <w:lang w:val="it-IT"/>
              </w:rPr>
            </w:pPr>
            <w:r w:rsidRPr="00591E40">
              <w:rPr>
                <w:b/>
                <w:i/>
                <w:sz w:val="24"/>
                <w:lang w:val="it-IT"/>
              </w:rPr>
              <w:t>Nơi nhận:</w:t>
            </w:r>
            <w:r w:rsidRPr="00591E40">
              <w:rPr>
                <w:b/>
                <w:lang w:val="it-IT"/>
              </w:rPr>
              <w:tab/>
            </w:r>
            <w:r w:rsidRPr="00591E40">
              <w:rPr>
                <w:b/>
                <w:lang w:val="it-IT"/>
              </w:rPr>
              <w:tab/>
            </w:r>
            <w:r w:rsidRPr="00591E40">
              <w:rPr>
                <w:b/>
                <w:lang w:val="it-IT"/>
              </w:rPr>
              <w:tab/>
            </w:r>
          </w:p>
          <w:p w14:paraId="02C7D6F4" w14:textId="77777777" w:rsidR="00591E40" w:rsidRPr="00591E40" w:rsidRDefault="00591E40" w:rsidP="006926CF">
            <w:pPr>
              <w:spacing w:after="0"/>
              <w:jc w:val="both"/>
              <w:rPr>
                <w:lang w:val="it-IT"/>
              </w:rPr>
            </w:pPr>
            <w:r w:rsidRPr="00591E40">
              <w:rPr>
                <w:lang w:val="it-IT"/>
              </w:rPr>
              <w:t xml:space="preserve">- Như trên; </w:t>
            </w:r>
          </w:p>
          <w:p w14:paraId="478E081C" w14:textId="77777777" w:rsidR="00591E40" w:rsidRDefault="00591E40" w:rsidP="006926CF">
            <w:pPr>
              <w:spacing w:after="0"/>
              <w:jc w:val="both"/>
              <w:rPr>
                <w:lang w:val="vi-VN"/>
              </w:rPr>
            </w:pPr>
            <w:r w:rsidRPr="00591E40">
              <w:rPr>
                <w:lang w:val="it-IT"/>
              </w:rPr>
              <w:t>- Bộ trưởng (để b/c);</w:t>
            </w:r>
          </w:p>
          <w:p w14:paraId="2EDA003A" w14:textId="0AF7065C" w:rsidR="00591E40" w:rsidRPr="00591E40" w:rsidRDefault="00591E40" w:rsidP="00AF5F8D">
            <w:pPr>
              <w:spacing w:after="0"/>
              <w:jc w:val="both"/>
              <w:rPr>
                <w:lang w:val="vi-VN"/>
              </w:rPr>
            </w:pPr>
            <w:r w:rsidRPr="00591E40">
              <w:rPr>
                <w:lang w:val="vi-VN"/>
              </w:rPr>
              <w:t>-Lưu: VT, Cục PLHSHC&amp;QLXLVPHC (</w:t>
            </w:r>
            <w:r w:rsidR="00AF5F8D">
              <w:t>Nhi</w:t>
            </w:r>
            <w:r w:rsidRPr="00591E40">
              <w:rPr>
                <w:lang w:val="vi-VN"/>
              </w:rPr>
              <w:t>,2b</w:t>
            </w:r>
            <w:r>
              <w:rPr>
                <w:lang w:val="vi-VN"/>
              </w:rPr>
              <w:t>).</w:t>
            </w:r>
          </w:p>
        </w:tc>
        <w:tc>
          <w:tcPr>
            <w:tcW w:w="5119" w:type="dxa"/>
          </w:tcPr>
          <w:p w14:paraId="7C478AAE" w14:textId="77777777" w:rsidR="00591E40" w:rsidRPr="00591E40" w:rsidRDefault="00591E40" w:rsidP="006926CF">
            <w:pPr>
              <w:tabs>
                <w:tab w:val="left" w:pos="1620"/>
              </w:tabs>
              <w:spacing w:after="0"/>
              <w:jc w:val="center"/>
              <w:rPr>
                <w:b/>
                <w:sz w:val="26"/>
                <w:szCs w:val="26"/>
                <w:lang w:val="vi-VN"/>
              </w:rPr>
            </w:pPr>
            <w:r w:rsidRPr="00591E40">
              <w:rPr>
                <w:b/>
                <w:sz w:val="26"/>
                <w:szCs w:val="26"/>
                <w:lang w:val="vi-VN"/>
              </w:rPr>
              <w:t>KT. BỘ TRƯỞNG</w:t>
            </w:r>
          </w:p>
          <w:p w14:paraId="5FA03EB4" w14:textId="77777777" w:rsidR="00591E40" w:rsidRPr="00B81530" w:rsidRDefault="00591E40" w:rsidP="006926CF">
            <w:pPr>
              <w:tabs>
                <w:tab w:val="left" w:pos="1620"/>
              </w:tabs>
              <w:spacing w:after="0"/>
              <w:jc w:val="center"/>
              <w:rPr>
                <w:b/>
                <w:sz w:val="26"/>
                <w:szCs w:val="26"/>
                <w:lang w:val="vi-VN"/>
              </w:rPr>
            </w:pPr>
            <w:r w:rsidRPr="00591E40">
              <w:rPr>
                <w:b/>
                <w:sz w:val="26"/>
                <w:szCs w:val="26"/>
                <w:lang w:val="vi-VN"/>
              </w:rPr>
              <w:t>THỨ TRƯỞNG</w:t>
            </w:r>
          </w:p>
          <w:p w14:paraId="21926538" w14:textId="77777777" w:rsidR="00591E40" w:rsidRPr="00591E40" w:rsidRDefault="00591E40" w:rsidP="006926CF">
            <w:pPr>
              <w:tabs>
                <w:tab w:val="left" w:pos="1620"/>
              </w:tabs>
              <w:spacing w:after="0"/>
              <w:jc w:val="both"/>
              <w:rPr>
                <w:sz w:val="26"/>
                <w:szCs w:val="26"/>
                <w:lang w:val="vi-VN"/>
              </w:rPr>
            </w:pPr>
          </w:p>
          <w:p w14:paraId="0841E96B" w14:textId="77777777" w:rsidR="00591E40" w:rsidRPr="00591E40" w:rsidRDefault="00591E40" w:rsidP="006926CF">
            <w:pPr>
              <w:tabs>
                <w:tab w:val="left" w:pos="1620"/>
              </w:tabs>
              <w:spacing w:after="0"/>
              <w:jc w:val="both"/>
              <w:rPr>
                <w:sz w:val="26"/>
                <w:szCs w:val="26"/>
                <w:lang w:val="vi-VN"/>
              </w:rPr>
            </w:pPr>
          </w:p>
          <w:p w14:paraId="63A459B4" w14:textId="77777777" w:rsidR="00591E40" w:rsidRPr="00591E40" w:rsidRDefault="00591E40" w:rsidP="006926CF">
            <w:pPr>
              <w:tabs>
                <w:tab w:val="left" w:pos="1620"/>
              </w:tabs>
              <w:spacing w:after="0"/>
              <w:jc w:val="both"/>
              <w:rPr>
                <w:sz w:val="26"/>
                <w:szCs w:val="26"/>
                <w:lang w:val="vi-VN"/>
              </w:rPr>
            </w:pPr>
          </w:p>
          <w:p w14:paraId="33123232" w14:textId="77777777" w:rsidR="00591E40" w:rsidRPr="00B81530" w:rsidRDefault="00591E40" w:rsidP="006926CF">
            <w:pPr>
              <w:tabs>
                <w:tab w:val="left" w:pos="1620"/>
              </w:tabs>
              <w:spacing w:after="0"/>
              <w:jc w:val="both"/>
              <w:rPr>
                <w:sz w:val="26"/>
                <w:szCs w:val="26"/>
                <w:lang w:val="vi-VN"/>
              </w:rPr>
            </w:pPr>
          </w:p>
          <w:p w14:paraId="5C1C7FE7" w14:textId="77777777" w:rsidR="00591E40" w:rsidRPr="00591E40" w:rsidRDefault="00591E40" w:rsidP="006926CF">
            <w:pPr>
              <w:tabs>
                <w:tab w:val="left" w:pos="1620"/>
              </w:tabs>
              <w:spacing w:after="0"/>
              <w:jc w:val="center"/>
              <w:rPr>
                <w:b/>
                <w:sz w:val="28"/>
                <w:szCs w:val="28"/>
                <w:lang w:val="vi-VN"/>
              </w:rPr>
            </w:pPr>
            <w:r w:rsidRPr="00591E40">
              <w:rPr>
                <w:b/>
                <w:sz w:val="28"/>
                <w:szCs w:val="28"/>
                <w:lang w:val="vi-VN"/>
              </w:rPr>
              <w:t>Nguyễn Thanh Tịnh</w:t>
            </w:r>
          </w:p>
        </w:tc>
      </w:tr>
    </w:tbl>
    <w:p w14:paraId="283CC7B9" w14:textId="77777777" w:rsidR="00591E40" w:rsidRPr="00591E40" w:rsidRDefault="00591E40" w:rsidP="00591E40">
      <w:pPr>
        <w:rPr>
          <w:lang w:val="vi-VN"/>
        </w:rPr>
      </w:pPr>
    </w:p>
    <w:p w14:paraId="3EC6C7F1" w14:textId="77777777" w:rsidR="00591E40" w:rsidRPr="00591E40" w:rsidRDefault="00591E40" w:rsidP="00591E40">
      <w:pPr>
        <w:rPr>
          <w:lang w:val="vi-VN"/>
        </w:rPr>
      </w:pPr>
    </w:p>
    <w:p w14:paraId="6AF14A2E" w14:textId="77777777" w:rsidR="00591E40" w:rsidRPr="00591E40" w:rsidRDefault="00591E40" w:rsidP="00591E40">
      <w:pPr>
        <w:rPr>
          <w:lang w:val="vi-VN"/>
        </w:rPr>
      </w:pPr>
    </w:p>
    <w:p w14:paraId="45B7BA8D" w14:textId="77777777" w:rsidR="00591E40" w:rsidRPr="00591E40" w:rsidRDefault="00591E40">
      <w:pPr>
        <w:rPr>
          <w:lang w:val="vi-VN"/>
        </w:rPr>
      </w:pPr>
    </w:p>
    <w:sectPr w:rsidR="00591E40" w:rsidRPr="00591E40" w:rsidSect="006D7AE3">
      <w:headerReference w:type="even" r:id="rId7"/>
      <w:headerReference w:type="default" r:id="rId8"/>
      <w:footerReference w:type="default" r:id="rId9"/>
      <w:pgSz w:w="11907" w:h="16840" w:code="9"/>
      <w:pgMar w:top="1008" w:right="1138" w:bottom="1008" w:left="1699"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EE516" w14:textId="77777777" w:rsidR="00754C12" w:rsidRDefault="00754C12">
      <w:pPr>
        <w:spacing w:after="0" w:line="240" w:lineRule="auto"/>
      </w:pPr>
      <w:r>
        <w:separator/>
      </w:r>
    </w:p>
  </w:endnote>
  <w:endnote w:type="continuationSeparator" w:id="0">
    <w:p w14:paraId="6D230353" w14:textId="77777777" w:rsidR="00754C12" w:rsidRDefault="00754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E6913" w14:textId="77777777" w:rsidR="00FB10A9" w:rsidRDefault="00FB10A9">
    <w:pPr>
      <w:pStyle w:val="Footer"/>
      <w:jc w:val="center"/>
    </w:pPr>
  </w:p>
  <w:p w14:paraId="7401D903" w14:textId="77777777" w:rsidR="00FB10A9" w:rsidRDefault="00FB10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264A3" w14:textId="77777777" w:rsidR="00754C12" w:rsidRDefault="00754C12">
      <w:pPr>
        <w:spacing w:after="0" w:line="240" w:lineRule="auto"/>
      </w:pPr>
      <w:r>
        <w:separator/>
      </w:r>
    </w:p>
  </w:footnote>
  <w:footnote w:type="continuationSeparator" w:id="0">
    <w:p w14:paraId="1754C28E" w14:textId="77777777" w:rsidR="00754C12" w:rsidRDefault="00754C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107469"/>
      <w:docPartObj>
        <w:docPartGallery w:val="Page Numbers (Top of Page)"/>
        <w:docPartUnique/>
      </w:docPartObj>
    </w:sdtPr>
    <w:sdtEndPr>
      <w:rPr>
        <w:noProof/>
      </w:rPr>
    </w:sdtEndPr>
    <w:sdtContent>
      <w:p w14:paraId="174BBA0C" w14:textId="77777777" w:rsidR="00FB10A9" w:rsidRDefault="005E3707">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4F2D0B77" w14:textId="77777777" w:rsidR="00FB10A9" w:rsidRDefault="00FB10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8138251"/>
      <w:docPartObj>
        <w:docPartGallery w:val="Page Numbers (Top of Page)"/>
        <w:docPartUnique/>
      </w:docPartObj>
    </w:sdtPr>
    <w:sdtEndPr>
      <w:rPr>
        <w:noProof/>
      </w:rPr>
    </w:sdtEndPr>
    <w:sdtContent>
      <w:p w14:paraId="25AB6331" w14:textId="77777777" w:rsidR="00FB10A9" w:rsidRDefault="005E3707">
        <w:pPr>
          <w:pStyle w:val="Header"/>
          <w:jc w:val="center"/>
        </w:pPr>
        <w:r>
          <w:fldChar w:fldCharType="begin"/>
        </w:r>
        <w:r>
          <w:instrText xml:space="preserve"> PAGE   \* MERGEFORMAT </w:instrText>
        </w:r>
        <w:r>
          <w:fldChar w:fldCharType="separate"/>
        </w:r>
        <w:r w:rsidR="008F0205">
          <w:rPr>
            <w:noProof/>
          </w:rPr>
          <w:t>3</w:t>
        </w:r>
        <w:r>
          <w:rPr>
            <w:noProof/>
          </w:rPr>
          <w:fldChar w:fldCharType="end"/>
        </w:r>
      </w:p>
    </w:sdtContent>
  </w:sdt>
  <w:p w14:paraId="3B09238C" w14:textId="77777777" w:rsidR="00FB10A9" w:rsidRDefault="00FB10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00CFC"/>
    <w:multiLevelType w:val="hybridMultilevel"/>
    <w:tmpl w:val="2C66B0F8"/>
    <w:lvl w:ilvl="0" w:tplc="B4BCF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E40"/>
    <w:rsid w:val="00141830"/>
    <w:rsid w:val="001C734A"/>
    <w:rsid w:val="002A4CA2"/>
    <w:rsid w:val="00404074"/>
    <w:rsid w:val="00511C95"/>
    <w:rsid w:val="00591E40"/>
    <w:rsid w:val="005E3707"/>
    <w:rsid w:val="00695177"/>
    <w:rsid w:val="006D74C1"/>
    <w:rsid w:val="006F1E90"/>
    <w:rsid w:val="00754C12"/>
    <w:rsid w:val="007849C5"/>
    <w:rsid w:val="007C1A87"/>
    <w:rsid w:val="00806988"/>
    <w:rsid w:val="00840BA5"/>
    <w:rsid w:val="00887CC6"/>
    <w:rsid w:val="008907EA"/>
    <w:rsid w:val="008F0205"/>
    <w:rsid w:val="009B480D"/>
    <w:rsid w:val="00AB3C68"/>
    <w:rsid w:val="00AC171B"/>
    <w:rsid w:val="00AF5F8D"/>
    <w:rsid w:val="00D13BD4"/>
    <w:rsid w:val="00D45A4C"/>
    <w:rsid w:val="00E73264"/>
    <w:rsid w:val="00EB7297"/>
    <w:rsid w:val="00ED36E3"/>
    <w:rsid w:val="00FB10A9"/>
    <w:rsid w:val="00FD4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99FB"/>
  <w15:chartTrackingRefBased/>
  <w15:docId w15:val="{8DF753C3-26C6-AD42-9F01-14F3951B7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E40"/>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1E40"/>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1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40"/>
    <w:rPr>
      <w:kern w:val="0"/>
      <w:sz w:val="22"/>
      <w:szCs w:val="22"/>
      <w:lang w:val="en-US"/>
      <w14:ligatures w14:val="none"/>
    </w:rPr>
  </w:style>
  <w:style w:type="paragraph" w:styleId="Footer">
    <w:name w:val="footer"/>
    <w:basedOn w:val="Normal"/>
    <w:link w:val="FooterChar"/>
    <w:uiPriority w:val="99"/>
    <w:unhideWhenUsed/>
    <w:rsid w:val="00591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40"/>
    <w:rPr>
      <w:kern w:val="0"/>
      <w:sz w:val="22"/>
      <w:szCs w:val="22"/>
      <w:lang w:val="en-US"/>
      <w14:ligatures w14:val="none"/>
    </w:rPr>
  </w:style>
  <w:style w:type="paragraph" w:styleId="ListParagraph">
    <w:name w:val="List Paragraph"/>
    <w:basedOn w:val="Normal"/>
    <w:uiPriority w:val="34"/>
    <w:qFormat/>
    <w:rsid w:val="006F1E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Hạnh Lê</dc:creator>
  <cp:keywords/>
  <dc:description/>
  <cp:lastModifiedBy>dell</cp:lastModifiedBy>
  <cp:revision>19</cp:revision>
  <cp:lastPrinted>2026-07-16T05:00:00Z</cp:lastPrinted>
  <dcterms:created xsi:type="dcterms:W3CDTF">2026-07-16T05:03:00Z</dcterms:created>
  <dcterms:modified xsi:type="dcterms:W3CDTF">2026-07-23T12:07:00Z</dcterms:modified>
</cp:coreProperties>
</file>