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134DF" w14:textId="5EC9881B" w:rsidR="0017557F" w:rsidRPr="002B2F19" w:rsidRDefault="000F7B54" w:rsidP="002B2F19">
      <w:pPr>
        <w:spacing w:line="360" w:lineRule="auto"/>
        <w:jc w:val="center"/>
      </w:pPr>
      <w:r w:rsidRPr="002B2F19">
        <w:rPr>
          <w:b/>
          <w:bCs/>
        </w:rPr>
        <w:t>PHỤ LỤC</w:t>
      </w:r>
      <w:r>
        <w:t xml:space="preserve"> </w:t>
      </w:r>
      <w:r w:rsidRPr="002B2F19">
        <w:rPr>
          <w:b/>
          <w:bCs/>
        </w:rPr>
        <w:t>DANH SÁCH CÁC NỀN TẢNG SỐ DÙNG CHUNG</w:t>
      </w:r>
      <w:r w:rsidR="00AA3E27">
        <w:rPr>
          <w:b/>
          <w:bCs/>
        </w:rPr>
        <w:t xml:space="preserve"> </w:t>
      </w:r>
      <w:r w:rsidR="003B2E73">
        <w:rPr>
          <w:b/>
          <w:bCs/>
        </w:rPr>
        <w:t>NGÀNH CÔNG AN</w:t>
      </w:r>
    </w:p>
    <w:p w14:paraId="0D4AAACF" w14:textId="4D1CADE7" w:rsidR="002B2F19" w:rsidRDefault="006A7397" w:rsidP="002B2F19">
      <w:pPr>
        <w:spacing w:line="360" w:lineRule="auto"/>
        <w:jc w:val="center"/>
        <w:rPr>
          <w:i/>
          <w:iCs/>
        </w:rPr>
      </w:pPr>
      <w:r w:rsidRPr="002B2F19">
        <w:rPr>
          <w:i/>
          <w:iCs/>
        </w:rPr>
        <w:t xml:space="preserve">(Kèm theo </w:t>
      </w:r>
      <w:r w:rsidR="00951E2D">
        <w:rPr>
          <w:i/>
          <w:iCs/>
        </w:rPr>
        <w:t>công văn</w:t>
      </w:r>
      <w:r w:rsidRPr="002B2F19">
        <w:rPr>
          <w:i/>
          <w:iCs/>
        </w:rPr>
        <w:t xml:space="preserve"> số         /</w:t>
      </w:r>
      <w:r w:rsidR="00951E2D">
        <w:rPr>
          <w:i/>
          <w:iCs/>
        </w:rPr>
        <w:t>C06</w:t>
      </w:r>
      <w:r w:rsidRPr="002B2F19">
        <w:rPr>
          <w:i/>
          <w:iCs/>
        </w:rPr>
        <w:t>-</w:t>
      </w:r>
      <w:r w:rsidR="00951E2D">
        <w:rPr>
          <w:i/>
          <w:iCs/>
        </w:rPr>
        <w:t xml:space="preserve">TTDLDC </w:t>
      </w:r>
      <w:r w:rsidRPr="002B2F19">
        <w:rPr>
          <w:i/>
          <w:iCs/>
        </w:rPr>
        <w:t>ngày     /</w:t>
      </w:r>
      <w:r w:rsidR="00583BC1">
        <w:rPr>
          <w:i/>
          <w:iCs/>
        </w:rPr>
        <w:t>5</w:t>
      </w:r>
      <w:r w:rsidRPr="002B2F19">
        <w:rPr>
          <w:i/>
          <w:iCs/>
        </w:rPr>
        <w:t>/2026)</w:t>
      </w:r>
    </w:p>
    <w:p w14:paraId="24FFC414" w14:textId="77777777" w:rsidR="002B2F19" w:rsidRPr="002B2F19" w:rsidRDefault="002B2F19" w:rsidP="002B2F19">
      <w:pPr>
        <w:spacing w:line="360" w:lineRule="auto"/>
        <w:jc w:val="center"/>
        <w:rPr>
          <w:i/>
          <w:iCs/>
        </w:rPr>
      </w:pPr>
    </w:p>
    <w:tbl>
      <w:tblPr>
        <w:tblW w:w="145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000" w:firstRow="0" w:lastRow="0" w:firstColumn="0" w:lastColumn="0" w:noHBand="0" w:noVBand="0"/>
      </w:tblPr>
      <w:tblGrid>
        <w:gridCol w:w="700"/>
        <w:gridCol w:w="2800"/>
        <w:gridCol w:w="1312"/>
        <w:gridCol w:w="1417"/>
        <w:gridCol w:w="1985"/>
        <w:gridCol w:w="1984"/>
        <w:gridCol w:w="4372"/>
      </w:tblGrid>
      <w:tr w:rsidR="0017557F" w14:paraId="07830C12" w14:textId="77777777" w:rsidTr="0028061E">
        <w:trPr>
          <w:trHeight w:val="800"/>
          <w:tblHeader/>
        </w:trPr>
        <w:tc>
          <w:tcPr>
            <w:tcW w:w="700" w:type="dxa"/>
            <w:tcMar>
              <w:top w:w="100" w:type="dxa"/>
              <w:left w:w="100" w:type="dxa"/>
              <w:bottom w:w="100" w:type="dxa"/>
              <w:right w:w="100" w:type="dxa"/>
            </w:tcMar>
            <w:vAlign w:val="center"/>
          </w:tcPr>
          <w:p w14:paraId="40AE47DF" w14:textId="77777777" w:rsidR="0017557F" w:rsidRDefault="006A7397">
            <w:pPr>
              <w:spacing w:line="320" w:lineRule="auto"/>
              <w:jc w:val="center"/>
            </w:pPr>
            <w:r>
              <w:rPr>
                <w:b/>
                <w:bCs/>
                <w:sz w:val="26"/>
                <w:szCs w:val="26"/>
              </w:rPr>
              <w:t>STT</w:t>
            </w:r>
          </w:p>
        </w:tc>
        <w:tc>
          <w:tcPr>
            <w:tcW w:w="2800" w:type="dxa"/>
            <w:tcMar>
              <w:top w:w="100" w:type="dxa"/>
              <w:left w:w="100" w:type="dxa"/>
              <w:bottom w:w="100" w:type="dxa"/>
              <w:right w:w="100" w:type="dxa"/>
            </w:tcMar>
            <w:vAlign w:val="center"/>
          </w:tcPr>
          <w:p w14:paraId="7907FC37" w14:textId="77777777" w:rsidR="0017557F" w:rsidRDefault="006A7397">
            <w:pPr>
              <w:spacing w:line="320" w:lineRule="auto"/>
              <w:jc w:val="center"/>
            </w:pPr>
            <w:r>
              <w:rPr>
                <w:b/>
                <w:bCs/>
                <w:sz w:val="26"/>
                <w:szCs w:val="26"/>
              </w:rPr>
              <w:t>Tên hệ thống thông tin/nền tảng số</w:t>
            </w:r>
          </w:p>
        </w:tc>
        <w:tc>
          <w:tcPr>
            <w:tcW w:w="1312" w:type="dxa"/>
            <w:tcMar>
              <w:top w:w="100" w:type="dxa"/>
              <w:left w:w="100" w:type="dxa"/>
              <w:bottom w:w="100" w:type="dxa"/>
              <w:right w:w="100" w:type="dxa"/>
            </w:tcMar>
            <w:vAlign w:val="center"/>
          </w:tcPr>
          <w:p w14:paraId="4263D1C0" w14:textId="77777777" w:rsidR="0017557F" w:rsidRDefault="006A7397">
            <w:pPr>
              <w:spacing w:line="320" w:lineRule="auto"/>
              <w:jc w:val="center"/>
            </w:pPr>
            <w:r>
              <w:rPr>
                <w:b/>
                <w:bCs/>
                <w:sz w:val="26"/>
                <w:szCs w:val="26"/>
              </w:rPr>
              <w:t>Đơn vị chủ trì</w:t>
            </w:r>
          </w:p>
        </w:tc>
        <w:tc>
          <w:tcPr>
            <w:tcW w:w="1417" w:type="dxa"/>
            <w:tcMar>
              <w:top w:w="100" w:type="dxa"/>
              <w:left w:w="100" w:type="dxa"/>
              <w:bottom w:w="100" w:type="dxa"/>
              <w:right w:w="100" w:type="dxa"/>
            </w:tcMar>
            <w:vAlign w:val="center"/>
          </w:tcPr>
          <w:p w14:paraId="0A7291B0" w14:textId="3FCBE649" w:rsidR="0017557F" w:rsidRDefault="006A7397">
            <w:pPr>
              <w:spacing w:line="320" w:lineRule="auto"/>
              <w:jc w:val="center"/>
            </w:pPr>
            <w:r>
              <w:rPr>
                <w:b/>
                <w:bCs/>
                <w:sz w:val="26"/>
                <w:szCs w:val="26"/>
              </w:rPr>
              <w:t>Thời gian hoàn thành</w:t>
            </w:r>
            <w:r w:rsidR="0028061E">
              <w:rPr>
                <w:b/>
                <w:bCs/>
                <w:sz w:val="26"/>
                <w:szCs w:val="26"/>
              </w:rPr>
              <w:t xml:space="preserve"> dự kiến</w:t>
            </w:r>
          </w:p>
        </w:tc>
        <w:tc>
          <w:tcPr>
            <w:tcW w:w="1985" w:type="dxa"/>
            <w:tcMar>
              <w:top w:w="100" w:type="dxa"/>
              <w:left w:w="100" w:type="dxa"/>
              <w:bottom w:w="100" w:type="dxa"/>
              <w:right w:w="100" w:type="dxa"/>
            </w:tcMar>
            <w:vAlign w:val="center"/>
          </w:tcPr>
          <w:p w14:paraId="684BC5BB" w14:textId="77777777" w:rsidR="0017557F" w:rsidRDefault="006A7397">
            <w:pPr>
              <w:spacing w:line="320" w:lineRule="auto"/>
              <w:jc w:val="center"/>
            </w:pPr>
            <w:r>
              <w:rPr>
                <w:b/>
                <w:bCs/>
                <w:sz w:val="26"/>
                <w:szCs w:val="26"/>
              </w:rPr>
              <w:t>Căn cứ pháp lý triển khai</w:t>
            </w:r>
          </w:p>
        </w:tc>
        <w:tc>
          <w:tcPr>
            <w:tcW w:w="1984" w:type="dxa"/>
            <w:tcMar>
              <w:top w:w="100" w:type="dxa"/>
              <w:left w:w="100" w:type="dxa"/>
              <w:bottom w:w="100" w:type="dxa"/>
              <w:right w:w="100" w:type="dxa"/>
            </w:tcMar>
            <w:vAlign w:val="center"/>
          </w:tcPr>
          <w:p w14:paraId="3DED8AFF" w14:textId="77777777" w:rsidR="0017557F" w:rsidRDefault="006A7397">
            <w:pPr>
              <w:spacing w:line="320" w:lineRule="auto"/>
              <w:jc w:val="center"/>
            </w:pPr>
            <w:r>
              <w:rPr>
                <w:b/>
                <w:bCs/>
                <w:sz w:val="26"/>
                <w:szCs w:val="26"/>
              </w:rPr>
              <w:t>Đã đáp ứng tiêu chí theo Quyết định số 1230 (Có/Không)</w:t>
            </w:r>
          </w:p>
        </w:tc>
        <w:tc>
          <w:tcPr>
            <w:tcW w:w="4372" w:type="dxa"/>
            <w:tcMar>
              <w:top w:w="100" w:type="dxa"/>
              <w:left w:w="100" w:type="dxa"/>
              <w:bottom w:w="100" w:type="dxa"/>
              <w:right w:w="100" w:type="dxa"/>
            </w:tcMar>
            <w:vAlign w:val="center"/>
          </w:tcPr>
          <w:p w14:paraId="5CFA4056" w14:textId="77777777" w:rsidR="0017557F" w:rsidRDefault="006A7397">
            <w:pPr>
              <w:spacing w:line="320" w:lineRule="auto"/>
              <w:jc w:val="center"/>
            </w:pPr>
            <w:r>
              <w:rPr>
                <w:b/>
                <w:bCs/>
                <w:sz w:val="26"/>
                <w:szCs w:val="26"/>
              </w:rPr>
              <w:t>Phương án hoàn thiện theo các tiêu chí tại Quyết định số 1230 (nếu chưa đáp ứng)</w:t>
            </w:r>
          </w:p>
        </w:tc>
      </w:tr>
      <w:tr w:rsidR="0017557F" w14:paraId="40283E24" w14:textId="77777777" w:rsidTr="0028061E">
        <w:trPr>
          <w:trHeight w:val="600"/>
        </w:trPr>
        <w:tc>
          <w:tcPr>
            <w:tcW w:w="700" w:type="dxa"/>
            <w:tcMar>
              <w:top w:w="100" w:type="dxa"/>
              <w:left w:w="100" w:type="dxa"/>
              <w:bottom w:w="100" w:type="dxa"/>
              <w:right w:w="100" w:type="dxa"/>
            </w:tcMar>
            <w:vAlign w:val="center"/>
          </w:tcPr>
          <w:p w14:paraId="4972C66F" w14:textId="6C765D1A" w:rsidR="0017557F" w:rsidRDefault="00E622A8">
            <w:pPr>
              <w:spacing w:line="320" w:lineRule="auto"/>
              <w:jc w:val="center"/>
            </w:pPr>
            <w:r>
              <w:t>1</w:t>
            </w:r>
          </w:p>
        </w:tc>
        <w:tc>
          <w:tcPr>
            <w:tcW w:w="2800" w:type="dxa"/>
            <w:tcMar>
              <w:top w:w="100" w:type="dxa"/>
              <w:left w:w="100" w:type="dxa"/>
              <w:bottom w:w="100" w:type="dxa"/>
              <w:right w:w="100" w:type="dxa"/>
            </w:tcMar>
            <w:vAlign w:val="center"/>
          </w:tcPr>
          <w:p w14:paraId="53337D7E" w14:textId="2D6DE61E" w:rsidR="0017557F" w:rsidRDefault="00E622A8">
            <w:pPr>
              <w:spacing w:line="320" w:lineRule="auto"/>
              <w:jc w:val="center"/>
            </w:pPr>
            <w:r w:rsidRPr="00E622A8">
              <w:t>Nền tảng số Hệ thống quản lý đấu giá tài sản</w:t>
            </w:r>
          </w:p>
        </w:tc>
        <w:tc>
          <w:tcPr>
            <w:tcW w:w="1312" w:type="dxa"/>
            <w:tcMar>
              <w:top w:w="100" w:type="dxa"/>
              <w:left w:w="100" w:type="dxa"/>
              <w:bottom w:w="100" w:type="dxa"/>
              <w:right w:w="100" w:type="dxa"/>
            </w:tcMar>
            <w:vAlign w:val="center"/>
          </w:tcPr>
          <w:p w14:paraId="79623D8F" w14:textId="7E127CD4" w:rsidR="0017557F" w:rsidRDefault="00E622A8">
            <w:pPr>
              <w:spacing w:line="320" w:lineRule="auto"/>
              <w:jc w:val="center"/>
            </w:pPr>
            <w:r>
              <w:t>C06</w:t>
            </w:r>
          </w:p>
        </w:tc>
        <w:tc>
          <w:tcPr>
            <w:tcW w:w="1417" w:type="dxa"/>
            <w:tcMar>
              <w:top w:w="100" w:type="dxa"/>
              <w:left w:w="100" w:type="dxa"/>
              <w:bottom w:w="100" w:type="dxa"/>
              <w:right w:w="100" w:type="dxa"/>
            </w:tcMar>
            <w:vAlign w:val="center"/>
          </w:tcPr>
          <w:p w14:paraId="48E0A1A4" w14:textId="1417A0C9" w:rsidR="0017557F" w:rsidRDefault="00E622A8">
            <w:pPr>
              <w:spacing w:line="320" w:lineRule="auto"/>
              <w:jc w:val="center"/>
            </w:pPr>
            <w:r>
              <w:t>2026</w:t>
            </w:r>
          </w:p>
        </w:tc>
        <w:tc>
          <w:tcPr>
            <w:tcW w:w="1985" w:type="dxa"/>
            <w:tcMar>
              <w:top w:w="100" w:type="dxa"/>
              <w:left w:w="100" w:type="dxa"/>
              <w:bottom w:w="100" w:type="dxa"/>
              <w:right w:w="100" w:type="dxa"/>
            </w:tcMar>
            <w:vAlign w:val="center"/>
          </w:tcPr>
          <w:p w14:paraId="6CA5F2CF" w14:textId="6443A92E" w:rsidR="0017557F" w:rsidRDefault="00E622A8">
            <w:pPr>
              <w:spacing w:line="320" w:lineRule="auto"/>
              <w:jc w:val="center"/>
            </w:pPr>
            <w:r w:rsidRPr="00E622A8">
              <w:t>Quyết định số 2618/QĐ-BKHCN ngày 11/9/2025</w:t>
            </w:r>
          </w:p>
        </w:tc>
        <w:tc>
          <w:tcPr>
            <w:tcW w:w="1984" w:type="dxa"/>
            <w:tcMar>
              <w:top w:w="100" w:type="dxa"/>
              <w:left w:w="100" w:type="dxa"/>
              <w:bottom w:w="100" w:type="dxa"/>
              <w:right w:w="100" w:type="dxa"/>
            </w:tcMar>
            <w:vAlign w:val="center"/>
          </w:tcPr>
          <w:p w14:paraId="3560CE0F" w14:textId="4D44571D" w:rsidR="0017557F" w:rsidRDefault="00E622A8">
            <w:pPr>
              <w:spacing w:line="320" w:lineRule="auto"/>
              <w:jc w:val="center"/>
            </w:pPr>
            <w:r>
              <w:t>Không</w:t>
            </w:r>
          </w:p>
        </w:tc>
        <w:tc>
          <w:tcPr>
            <w:tcW w:w="4372" w:type="dxa"/>
            <w:tcMar>
              <w:top w:w="100" w:type="dxa"/>
              <w:left w:w="100" w:type="dxa"/>
              <w:bottom w:w="100" w:type="dxa"/>
              <w:right w:w="100" w:type="dxa"/>
            </w:tcMar>
            <w:vAlign w:val="center"/>
          </w:tcPr>
          <w:p w14:paraId="5DCDEDCA" w14:textId="6DC4E258" w:rsidR="0017557F" w:rsidRDefault="00E622A8">
            <w:pPr>
              <w:spacing w:line="320" w:lineRule="auto"/>
              <w:jc w:val="center"/>
            </w:pPr>
            <w:r w:rsidRPr="00E622A8">
              <w:t>Tiếp tục hoàn thiện các tài liệu kỹ thuật đặc trưng của nền tảng số (về thiết kế hạ tầng và khả năng cung cấp dịch vụ); trình phê duyệt hồ sơ đề xuất cấp độ và triển khai thực tế phương án bảo đảm an toàn hệ thống thông tin theo cấp độ đã được phê duyệt phục vụ việc đánh giá, công nhận đáp ứng toàn bộ các tiêu chí tại Quyết định số 1230 và đưa vào vận hành chính thức.</w:t>
            </w:r>
          </w:p>
        </w:tc>
      </w:tr>
    </w:tbl>
    <w:p w14:paraId="4BC30CB7" w14:textId="77777777" w:rsidR="007F62F0" w:rsidRDefault="007F62F0"/>
    <w:sectPr w:rsidR="007F62F0" w:rsidSect="00EC5741">
      <w:pgSz w:w="16838" w:h="11906" w:orient="landscape" w:code="9"/>
      <w:pgMar w:top="1440" w:right="1440" w:bottom="1440" w:left="1440" w:header="708" w:footer="708"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5B7EA3"/>
    <w:multiLevelType w:val="hybridMultilevel"/>
    <w:tmpl w:val="6F2C7F4A"/>
    <w:lvl w:ilvl="0" w:tplc="AE78A394">
      <w:start w:val="1"/>
      <w:numFmt w:val="bullet"/>
      <w:lvlText w:val="●"/>
      <w:lvlJc w:val="left"/>
      <w:pPr>
        <w:ind w:left="720" w:hanging="360"/>
      </w:pPr>
    </w:lvl>
    <w:lvl w:ilvl="1" w:tplc="0E566026">
      <w:start w:val="1"/>
      <w:numFmt w:val="bullet"/>
      <w:lvlText w:val="○"/>
      <w:lvlJc w:val="left"/>
      <w:pPr>
        <w:ind w:left="1440" w:hanging="360"/>
      </w:pPr>
    </w:lvl>
    <w:lvl w:ilvl="2" w:tplc="059A1F70">
      <w:start w:val="1"/>
      <w:numFmt w:val="bullet"/>
      <w:lvlText w:val="■"/>
      <w:lvlJc w:val="left"/>
      <w:pPr>
        <w:ind w:left="2160" w:hanging="360"/>
      </w:pPr>
    </w:lvl>
    <w:lvl w:ilvl="3" w:tplc="6E36687A">
      <w:start w:val="1"/>
      <w:numFmt w:val="bullet"/>
      <w:lvlText w:val="●"/>
      <w:lvlJc w:val="left"/>
      <w:pPr>
        <w:ind w:left="2880" w:hanging="360"/>
      </w:pPr>
    </w:lvl>
    <w:lvl w:ilvl="4" w:tplc="88E4F3DA">
      <w:start w:val="1"/>
      <w:numFmt w:val="bullet"/>
      <w:lvlText w:val="○"/>
      <w:lvlJc w:val="left"/>
      <w:pPr>
        <w:ind w:left="3600" w:hanging="360"/>
      </w:pPr>
    </w:lvl>
    <w:lvl w:ilvl="5" w:tplc="AEDCAE3E">
      <w:start w:val="1"/>
      <w:numFmt w:val="bullet"/>
      <w:lvlText w:val="■"/>
      <w:lvlJc w:val="left"/>
      <w:pPr>
        <w:ind w:left="4320" w:hanging="360"/>
      </w:pPr>
    </w:lvl>
    <w:lvl w:ilvl="6" w:tplc="054C8870">
      <w:start w:val="1"/>
      <w:numFmt w:val="bullet"/>
      <w:lvlText w:val="●"/>
      <w:lvlJc w:val="left"/>
      <w:pPr>
        <w:ind w:left="5040" w:hanging="360"/>
      </w:pPr>
    </w:lvl>
    <w:lvl w:ilvl="7" w:tplc="CA3AA648">
      <w:start w:val="1"/>
      <w:numFmt w:val="bullet"/>
      <w:lvlText w:val="●"/>
      <w:lvlJc w:val="left"/>
      <w:pPr>
        <w:ind w:left="5760" w:hanging="360"/>
      </w:pPr>
    </w:lvl>
    <w:lvl w:ilvl="8" w:tplc="9C1A19FA">
      <w:start w:val="1"/>
      <w:numFmt w:val="bullet"/>
      <w:lvlText w:val="●"/>
      <w:lvlJc w:val="left"/>
      <w:pPr>
        <w:ind w:left="6480" w:hanging="360"/>
      </w:pPr>
    </w:lvl>
  </w:abstractNum>
  <w:num w:numId="1" w16cid:durableId="39709100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57F"/>
    <w:rsid w:val="000C09F7"/>
    <w:rsid w:val="000F7B54"/>
    <w:rsid w:val="0017557F"/>
    <w:rsid w:val="001E1CA7"/>
    <w:rsid w:val="00212A3A"/>
    <w:rsid w:val="0028061E"/>
    <w:rsid w:val="002B2F19"/>
    <w:rsid w:val="003B2E73"/>
    <w:rsid w:val="003D6538"/>
    <w:rsid w:val="003E7CCE"/>
    <w:rsid w:val="00583BC1"/>
    <w:rsid w:val="0065721A"/>
    <w:rsid w:val="00677105"/>
    <w:rsid w:val="007F62F0"/>
    <w:rsid w:val="00883504"/>
    <w:rsid w:val="00886915"/>
    <w:rsid w:val="00951E2D"/>
    <w:rsid w:val="009C23B3"/>
    <w:rsid w:val="00AA3E27"/>
    <w:rsid w:val="00B92374"/>
    <w:rsid w:val="00C7652A"/>
    <w:rsid w:val="00D52907"/>
    <w:rsid w:val="00E622A8"/>
    <w:rsid w:val="00EC5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00777"/>
  <w15:docId w15:val="{F9D4180B-58D7-4C06-9D5A-7868405D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63</TotalTime>
  <Pages>1</Pages>
  <Words>125</Words>
  <Characters>719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mac dang</cp:lastModifiedBy>
  <cp:revision>26</cp:revision>
  <cp:lastPrinted>2026-05-06T11:23:00Z</cp:lastPrinted>
  <dcterms:created xsi:type="dcterms:W3CDTF">2026-04-29T10:26:00Z</dcterms:created>
  <dcterms:modified xsi:type="dcterms:W3CDTF">2026-05-06T13:42:00Z</dcterms:modified>
</cp:coreProperties>
</file>